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75" w:rsidRDefault="00FC6C1A">
      <w:pPr>
        <w:pStyle w:val="30"/>
        <w:framePr w:w="9826" w:h="300" w:hRule="exact" w:wrap="none" w:vAnchor="page" w:hAnchor="page" w:x="1191" w:y="897"/>
        <w:shd w:val="clear" w:color="auto" w:fill="auto"/>
        <w:spacing w:after="0" w:line="240" w:lineRule="exact"/>
      </w:pPr>
      <w:r>
        <w:t>Приложение</w:t>
      </w:r>
    </w:p>
    <w:p w:rsidR="00384B75" w:rsidRDefault="00FC6C1A">
      <w:pPr>
        <w:pStyle w:val="20"/>
        <w:framePr w:w="9826" w:h="883" w:hRule="exact" w:wrap="none" w:vAnchor="page" w:hAnchor="page" w:x="1191" w:y="1691"/>
        <w:shd w:val="clear" w:color="auto" w:fill="auto"/>
        <w:spacing w:before="0"/>
        <w:ind w:left="680"/>
      </w:pPr>
      <w:r>
        <w:t>Социальный паспорт</w:t>
      </w:r>
    </w:p>
    <w:p w:rsidR="00384B75" w:rsidRDefault="00FC6C1A">
      <w:pPr>
        <w:pStyle w:val="20"/>
        <w:framePr w:w="9826" w:h="883" w:hRule="exact" w:wrap="none" w:vAnchor="page" w:hAnchor="page" w:x="1191" w:y="1691"/>
        <w:shd w:val="clear" w:color="auto" w:fill="auto"/>
        <w:spacing w:before="0"/>
        <w:ind w:left="680"/>
      </w:pPr>
      <w:r>
        <w:t xml:space="preserve">молодежи </w:t>
      </w:r>
      <w:proofErr w:type="gramStart"/>
      <w:r w:rsidR="002061A6">
        <w:t>г</w:t>
      </w:r>
      <w:proofErr w:type="gramEnd"/>
      <w:r w:rsidR="002061A6">
        <w:t>.п. Залукокоаже</w:t>
      </w:r>
      <w:r w:rsidR="00CA5CA8">
        <w:br/>
        <w:t xml:space="preserve">(по итогам </w:t>
      </w:r>
      <w:r>
        <w:t xml:space="preserve"> 2022 г. </w:t>
      </w:r>
      <w:proofErr w:type="gramStart"/>
      <w:r>
        <w:t xml:space="preserve">(по состоянию на </w:t>
      </w:r>
      <w:r w:rsidR="00CA5CA8">
        <w:t>ноябрь</w:t>
      </w:r>
      <w:r>
        <w:t>)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6965"/>
        <w:gridCol w:w="1848"/>
      </w:tblGrid>
      <w:tr w:rsidR="00384B75">
        <w:trPr>
          <w:trHeight w:hRule="exact" w:val="1877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368" w:rsidRDefault="006C7368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69" w:lineRule="exact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>1 .Социал</w:t>
            </w:r>
            <w:r w:rsidR="00FC6C1A">
              <w:rPr>
                <w:rStyle w:val="21"/>
                <w:b/>
                <w:bCs/>
              </w:rPr>
              <w:t xml:space="preserve">ьно-демографическая </w:t>
            </w:r>
          </w:p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69" w:lineRule="exact"/>
            </w:pPr>
            <w:r>
              <w:rPr>
                <w:rStyle w:val="21"/>
                <w:b/>
                <w:bCs/>
              </w:rPr>
              <w:t>характеристика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78" w:lineRule="exact"/>
              <w:jc w:val="both"/>
            </w:pPr>
            <w:r>
              <w:rPr>
                <w:rStyle w:val="21"/>
                <w:b/>
                <w:bCs/>
              </w:rPr>
              <w:t>Количественные показатели</w:t>
            </w:r>
          </w:p>
        </w:tc>
      </w:tr>
      <w:tr w:rsidR="00384B75">
        <w:trPr>
          <w:trHeight w:hRule="exact" w:val="2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2"/>
              </w:rPr>
              <w:t>1.1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Численность населения расчетная: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B94B19" w:rsidRDefault="00C876AF" w:rsidP="00C876AF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10617</w:t>
            </w:r>
          </w:p>
        </w:tc>
      </w:tr>
      <w:tr w:rsidR="00384B75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2"/>
              </w:rPr>
              <w:t>1.2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76" w:lineRule="exact"/>
              <w:jc w:val="left"/>
            </w:pPr>
            <w:r>
              <w:rPr>
                <w:rStyle w:val="22"/>
              </w:rPr>
              <w:t>Численность молодежи расчетная (14-17 лет)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B94B19" w:rsidRDefault="009D0B1D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76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84B75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2"/>
              </w:rPr>
              <w:t>1.3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76" w:lineRule="exact"/>
              <w:jc w:val="left"/>
            </w:pPr>
            <w:r>
              <w:rPr>
                <w:rStyle w:val="22"/>
              </w:rPr>
              <w:t>Численность молодежи расчетная (18-25 лет)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B94B19" w:rsidRDefault="009D0B1D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876A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384B75">
        <w:trPr>
          <w:trHeight w:hRule="exact" w:val="55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2"/>
              </w:rPr>
              <w:t>1.4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Численность молодежи расчетная (26-35 лет)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B94B19" w:rsidRDefault="00206D03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5A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76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84B75">
        <w:trPr>
          <w:trHeight w:hRule="exact" w:val="283"/>
        </w:trPr>
        <w:tc>
          <w:tcPr>
            <w:tcW w:w="9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</w:pPr>
            <w:r>
              <w:rPr>
                <w:rStyle w:val="21"/>
                <w:b/>
                <w:bCs/>
              </w:rPr>
              <w:t>2. Занятость молодежи</w:t>
            </w:r>
          </w:p>
        </w:tc>
      </w:tr>
      <w:tr w:rsidR="00384B75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2.1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Формы занятости молодежи: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1F2E64" w:rsidRDefault="00384B75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B75">
        <w:trPr>
          <w:trHeight w:hRule="exact" w:val="288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>
            <w:pPr>
              <w:framePr w:w="9528" w:h="12614" w:wrap="none" w:vAnchor="page" w:hAnchor="page" w:x="1191" w:y="2800"/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работающие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1F2E64" w:rsidRDefault="0055673F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76A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384B75">
        <w:trPr>
          <w:trHeight w:hRule="exact" w:val="355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>
            <w:pPr>
              <w:framePr w:w="9528" w:h="12614" w:wrap="none" w:vAnchor="page" w:hAnchor="page" w:x="1191" w:y="2800"/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безработные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1F2E64" w:rsidRDefault="0055673F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C876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84B75">
        <w:trPr>
          <w:trHeight w:hRule="exact" w:val="58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>
            <w:pPr>
              <w:framePr w:w="9528" w:h="12614" w:wrap="none" w:vAnchor="page" w:hAnchor="page" w:x="1191" w:y="2800"/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- безработные (зарегистрированные в службе занятости населения)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1F2E64" w:rsidRDefault="00C876AF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84B75">
        <w:trPr>
          <w:trHeight w:hRule="exact" w:val="302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>
            <w:pPr>
              <w:framePr w:w="9528" w:h="12614" w:wrap="none" w:vAnchor="page" w:hAnchor="page" w:x="1191" w:y="2800"/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 xml:space="preserve">- студенческая молодежь (СПО, </w:t>
            </w:r>
            <w:proofErr w:type="gramStart"/>
            <w:r>
              <w:rPr>
                <w:rStyle w:val="22"/>
              </w:rPr>
              <w:t>ВО</w:t>
            </w:r>
            <w:proofErr w:type="gramEnd"/>
            <w:r>
              <w:rPr>
                <w:rStyle w:val="22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1F2E64" w:rsidRDefault="00C876AF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</w:tr>
      <w:tr w:rsidR="00384B75">
        <w:trPr>
          <w:trHeight w:hRule="exact" w:val="302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>
            <w:pPr>
              <w:framePr w:w="9528" w:h="12614" w:wrap="none" w:vAnchor="page" w:hAnchor="page" w:x="1191" w:y="2800"/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 xml:space="preserve">- </w:t>
            </w:r>
            <w:proofErr w:type="gramStart"/>
            <w:r>
              <w:rPr>
                <w:rStyle w:val="22"/>
              </w:rPr>
              <w:t>находящиеся</w:t>
            </w:r>
            <w:proofErr w:type="gramEnd"/>
            <w:r>
              <w:rPr>
                <w:rStyle w:val="22"/>
              </w:rPr>
              <w:t xml:space="preserve"> на службе по призыву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1F2E64" w:rsidRDefault="00EA1E5C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84B75">
        <w:trPr>
          <w:trHeight w:hRule="exact" w:val="9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2.3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76" w:lineRule="exact"/>
              <w:jc w:val="left"/>
            </w:pPr>
            <w:r>
              <w:rPr>
                <w:rStyle w:val="22"/>
              </w:rPr>
              <w:t>Количество молодежи в возрасте от 14 до 35 лет, охваченной сезонной и временной занятостью в летнем трудовом сезоне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1F2E64" w:rsidRDefault="00EA1E5C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384B75">
        <w:trPr>
          <w:trHeight w:hRule="exact" w:val="283"/>
        </w:trPr>
        <w:tc>
          <w:tcPr>
            <w:tcW w:w="9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</w:pPr>
            <w:r>
              <w:rPr>
                <w:rStyle w:val="22"/>
              </w:rPr>
              <w:t xml:space="preserve">3. </w:t>
            </w:r>
            <w:r>
              <w:rPr>
                <w:rStyle w:val="21"/>
                <w:b/>
                <w:bCs/>
              </w:rPr>
              <w:t>Работа с семьей</w:t>
            </w:r>
          </w:p>
        </w:tc>
      </w:tr>
      <w:tr w:rsidR="00384B75"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3.1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Количество молодых семей (каждый супруг не старше 35 лет)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BF69F9" w:rsidRDefault="0055673F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69F9" w:rsidRPr="00BF69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76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4B75">
        <w:trPr>
          <w:trHeight w:hRule="exact" w:val="9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3.2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368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76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Количество молодых семей, поставленных на учёт </w:t>
            </w:r>
            <w:proofErr w:type="gramStart"/>
            <w:r>
              <w:rPr>
                <w:rStyle w:val="22"/>
              </w:rPr>
              <w:t>по</w:t>
            </w:r>
            <w:proofErr w:type="gramEnd"/>
          </w:p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76" w:lineRule="exact"/>
              <w:jc w:val="left"/>
            </w:pPr>
            <w:r>
              <w:rPr>
                <w:rStyle w:val="22"/>
              </w:rPr>
              <w:t>нуждаемости в улучшении жилищных условий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BF69F9" w:rsidRDefault="008206BC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84B75">
        <w:trPr>
          <w:trHeight w:hRule="exact" w:val="11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3.3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76" w:lineRule="exact"/>
              <w:jc w:val="left"/>
            </w:pPr>
            <w:r>
              <w:rPr>
                <w:rStyle w:val="22"/>
              </w:rPr>
              <w:t>Количество молодых семей, получивших одноразовые безвозмездные субсидии на строительство (реконструкцию) и покупку жилых помещений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BF69F9" w:rsidRDefault="00075EDE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283"/>
        </w:trPr>
        <w:tc>
          <w:tcPr>
            <w:tcW w:w="9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</w:pPr>
            <w:r>
              <w:rPr>
                <w:rStyle w:val="21"/>
                <w:b/>
                <w:bCs/>
              </w:rPr>
              <w:t>4. Творческая активность молодежи</w:t>
            </w:r>
          </w:p>
        </w:tc>
      </w:tr>
      <w:tr w:rsidR="00384B75">
        <w:trPr>
          <w:trHeight w:hRule="exact" w:val="614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4.1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Число детских школ искусств по видам искусств, в т.ч.: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075EDE" w:rsidRDefault="00075EDE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389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>
            <w:pPr>
              <w:framePr w:w="9528" w:h="12614" w:wrap="none" w:vAnchor="page" w:hAnchor="page" w:x="1191" w:y="2800"/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количество мест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075EDE" w:rsidRDefault="00075EDE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85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>
            <w:pPr>
              <w:framePr w:w="9528" w:h="12614" w:wrap="none" w:vAnchor="page" w:hAnchor="page" w:x="1191" w:y="2800"/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количество обучающихся детей и молодежи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075EDE" w:rsidRDefault="00384B75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B75">
        <w:trPr>
          <w:trHeight w:hRule="exact" w:val="3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4.2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12614" w:wrap="none" w:vAnchor="page" w:hAnchor="page" w:x="1191" w:y="2800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Число библиотек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075EDE" w:rsidRDefault="00075EDE">
            <w:pPr>
              <w:framePr w:w="9528" w:h="12614" w:wrap="none" w:vAnchor="page" w:hAnchor="page" w:x="1191" w:y="2800"/>
              <w:rPr>
                <w:rFonts w:ascii="Times New Roman" w:hAnsi="Times New Roman" w:cs="Times New Roman"/>
                <w:sz w:val="20"/>
                <w:szCs w:val="20"/>
              </w:rPr>
            </w:pPr>
            <w:r w:rsidRPr="00075E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384B75" w:rsidRDefault="00384B75">
      <w:pPr>
        <w:rPr>
          <w:sz w:val="2"/>
          <w:szCs w:val="2"/>
        </w:rPr>
        <w:sectPr w:rsidR="00384B7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6970"/>
        <w:gridCol w:w="1853"/>
      </w:tblGrid>
      <w:tr w:rsidR="00384B75">
        <w:trPr>
          <w:trHeight w:hRule="exact" w:val="3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  <w:rPr>
                <w:sz w:val="10"/>
                <w:szCs w:val="1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общий книжный фонд, экз.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075EDE" w:rsidRDefault="00075EDE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49758</w:t>
            </w:r>
          </w:p>
        </w:tc>
      </w:tr>
      <w:tr w:rsidR="00384B75">
        <w:trPr>
          <w:trHeight w:hRule="exact" w:val="39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посещаемость молодежи, 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075EDE" w:rsidRDefault="00C876AF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</w:tr>
      <w:tr w:rsidR="00384B75">
        <w:trPr>
          <w:trHeight w:hRule="exact" w:val="3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4.3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Количество музеев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075EDE" w:rsidRDefault="002B51F6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4B75">
        <w:trPr>
          <w:trHeight w:hRule="exact" w:val="28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посещаемость молодежи, 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075EDE" w:rsidRDefault="008206BC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384B75">
        <w:trPr>
          <w:trHeight w:hRule="exact"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4.4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69" w:lineRule="exact"/>
              <w:jc w:val="left"/>
            </w:pPr>
            <w:r>
              <w:rPr>
                <w:rStyle w:val="22"/>
              </w:rPr>
              <w:t>Количество детей и молодежи, участвующей в творческих конкурсах и фестивалях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075EDE" w:rsidRDefault="008206BC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384B75">
        <w:trPr>
          <w:trHeight w:hRule="exact" w:val="2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4.5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Наличие дома культуры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075EDE" w:rsidRDefault="002B51F6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4B75">
        <w:trPr>
          <w:trHeight w:hRule="exact" w:val="27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количество кружков, 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075EDE" w:rsidRDefault="002B51F6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9/31</w:t>
            </w:r>
            <w:r w:rsidR="008206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4B75">
        <w:trPr>
          <w:trHeight w:hRule="exact" w:val="8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4.5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69" w:lineRule="exact"/>
              <w:jc w:val="left"/>
            </w:pPr>
            <w:r>
              <w:rPr>
                <w:rStyle w:val="22"/>
              </w:rPr>
              <w:t>Количество детских и молодежных общественных объединений, в т.ч.: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E24C85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4B75">
        <w:trPr>
          <w:trHeight w:hRule="exact" w:val="28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детских общественных объединений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E24C85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3E0F"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</w:tr>
      <w:tr w:rsidR="00384B75">
        <w:trPr>
          <w:trHeight w:hRule="exact" w:val="28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молодежных общественных объединений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1F2538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28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военно-патриотических клубов и объединений / в них человек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E24C85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4B75">
        <w:trPr>
          <w:trHeight w:hRule="exact" w:val="27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волонтерских объединений / в них человек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E24C85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2538">
              <w:rPr>
                <w:rFonts w:ascii="Times New Roman" w:hAnsi="Times New Roman" w:cs="Times New Roman"/>
                <w:sz w:val="20"/>
                <w:szCs w:val="20"/>
              </w:rPr>
              <w:t>/70</w:t>
            </w:r>
          </w:p>
        </w:tc>
      </w:tr>
      <w:tr w:rsidR="00384B75">
        <w:trPr>
          <w:trHeight w:hRule="exact" w:val="29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туристических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384B75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B75">
        <w:trPr>
          <w:trHeight w:hRule="exact" w:val="28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экологических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1F2538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28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творческих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1F2538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27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спортивных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1F2538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28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6C7368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иных (указать)</w:t>
            </w:r>
            <w:proofErr w:type="gramStart"/>
            <w:r w:rsidR="00FC6C1A">
              <w:rPr>
                <w:rStyle w:val="22"/>
              </w:rPr>
              <w:t>:Ю</w:t>
            </w:r>
            <w:proofErr w:type="gramEnd"/>
            <w:r w:rsidR="00FC6C1A">
              <w:rPr>
                <w:rStyle w:val="22"/>
              </w:rPr>
              <w:t>ИД, волонтерские отряды,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Default="001F2538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2538" w:rsidRPr="002B51F6" w:rsidRDefault="001F2538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336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proofErr w:type="gramStart"/>
            <w:r>
              <w:rPr>
                <w:rStyle w:val="22"/>
              </w:rPr>
              <w:t>- зарегистрированных в органах юстиции</w:t>
            </w:r>
            <w:proofErr w:type="gramEnd"/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384B75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B75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4.6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Наличие и наименование молодежных центров / охват молодежи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1F2538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4.7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71" w:lineRule="exact"/>
              <w:jc w:val="left"/>
            </w:pPr>
            <w:r>
              <w:rPr>
                <w:rStyle w:val="22"/>
              </w:rPr>
              <w:t>Учреждения дополнительного образования (количество учреждений/охват молодежи)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1F2538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8206B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384B75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4.8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76" w:lineRule="exact"/>
              <w:jc w:val="left"/>
            </w:pPr>
            <w:r>
              <w:rPr>
                <w:rStyle w:val="22"/>
              </w:rPr>
              <w:t>Летний отдых для детей и молодёжи от 14 и старше (в т.ч. с дневным пребыванием, охват детей)*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1F2538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374"/>
        </w:trPr>
        <w:tc>
          <w:tcPr>
            <w:tcW w:w="9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</w:pPr>
            <w:r>
              <w:rPr>
                <w:rStyle w:val="21"/>
                <w:b/>
                <w:bCs/>
              </w:rPr>
              <w:t>5. Спортивная активность молодежи</w:t>
            </w:r>
          </w:p>
        </w:tc>
      </w:tr>
      <w:tr w:rsidR="00384B75">
        <w:trPr>
          <w:trHeight w:hRule="exact"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5.1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76" w:lineRule="exact"/>
              <w:jc w:val="left"/>
            </w:pPr>
            <w:r>
              <w:rPr>
                <w:rStyle w:val="22"/>
              </w:rPr>
              <w:t>Количество учреждений спортивной направленности в системе физической культуры и спорта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6C3E0F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4B75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5.2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76" w:lineRule="exact"/>
              <w:jc w:val="left"/>
            </w:pPr>
            <w:proofErr w:type="gramStart"/>
            <w:r>
              <w:rPr>
                <w:rStyle w:val="22"/>
              </w:rPr>
              <w:t>Количество занимающихся физической культурой и спортом в учреждениях спортивной направленности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FB4970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6C3E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32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2"/>
              </w:rPr>
              <w:t>5.3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Количество спортивных сооружений, в т.ч.: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6C3E0F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84B75">
        <w:trPr>
          <w:trHeight w:hRule="exact" w:val="302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стадионов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1F2538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4B75">
        <w:trPr>
          <w:trHeight w:hRule="exact" w:val="29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плоскостных сооружений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1F2538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302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- спортивных залов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235B33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4B75" w:rsidTr="00235B33">
        <w:trPr>
          <w:trHeight w:hRule="exact" w:val="71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4B75" w:rsidRDefault="00384B75" w:rsidP="006C7368">
            <w:pPr>
              <w:framePr w:w="9533" w:h="14582" w:wrap="none" w:vAnchor="page" w:hAnchor="page" w:x="1357" w:y="1045"/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- других спортивных сооружений</w:t>
            </w:r>
          </w:p>
          <w:p w:rsidR="00235B33" w:rsidRDefault="00235B33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  <w:rPr>
                <w:rStyle w:val="22"/>
              </w:rPr>
            </w:pPr>
          </w:p>
          <w:p w:rsidR="00235B33" w:rsidRDefault="00235B33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Default="00235B33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1-мини-футбольное  поле,</w:t>
            </w:r>
          </w:p>
          <w:p w:rsidR="00235B33" w:rsidRDefault="00235B33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1-ФОК, 2 бассейна</w:t>
            </w:r>
          </w:p>
          <w:p w:rsidR="00235B33" w:rsidRPr="002B51F6" w:rsidRDefault="00235B33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4B75">
        <w:trPr>
          <w:trHeight w:hRule="exact" w:val="283"/>
        </w:trPr>
        <w:tc>
          <w:tcPr>
            <w:tcW w:w="9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>6. Религиозность молодежи</w:t>
            </w:r>
          </w:p>
          <w:p w:rsidR="00235B33" w:rsidRDefault="00235B33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</w:pPr>
          </w:p>
        </w:tc>
      </w:tr>
      <w:tr w:rsidR="00384B75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2"/>
              </w:rPr>
              <w:t>6.1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81" w:lineRule="exact"/>
              <w:jc w:val="left"/>
            </w:pPr>
            <w:r>
              <w:rPr>
                <w:rStyle w:val="22"/>
              </w:rPr>
              <w:t>наличие и количество религиозных организаций, религиозных групп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2B51F6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4B75">
        <w:trPr>
          <w:trHeight w:hRule="exact"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2"/>
              </w:rPr>
              <w:t>6.2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наличие и количество культовых сооружений (мечети, церкви)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2B51F6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4B75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2"/>
              </w:rPr>
              <w:t>6.4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81" w:lineRule="exact"/>
              <w:jc w:val="left"/>
            </w:pPr>
            <w:proofErr w:type="gramStart"/>
            <w:r>
              <w:rPr>
                <w:rStyle w:val="22"/>
              </w:rPr>
              <w:t>количество обучающихся в религиозных учебных заведениях, в том числе за рубежом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8206BC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4B75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2"/>
              </w:rPr>
              <w:t>6.5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81" w:lineRule="exact"/>
              <w:jc w:val="left"/>
            </w:pPr>
            <w:r>
              <w:rPr>
                <w:rStyle w:val="22"/>
              </w:rPr>
              <w:t>количество лиц, имеющих религиозное образование, в том числе получивших религиозное образование за рубежом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2B51F6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84B75">
        <w:trPr>
          <w:trHeight w:hRule="exact" w:val="562"/>
        </w:trPr>
        <w:tc>
          <w:tcPr>
            <w:tcW w:w="9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368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/>
              <w:rPr>
                <w:rStyle w:val="21"/>
                <w:b/>
                <w:bCs/>
              </w:rPr>
            </w:pPr>
            <w:r>
              <w:rPr>
                <w:rStyle w:val="21"/>
                <w:b/>
                <w:bCs/>
              </w:rPr>
              <w:t xml:space="preserve">7. Социальная и политическая </w:t>
            </w:r>
          </w:p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/>
            </w:pPr>
            <w:r>
              <w:rPr>
                <w:rStyle w:val="21"/>
                <w:b/>
                <w:bCs/>
              </w:rPr>
              <w:t>активность молодежи</w:t>
            </w:r>
          </w:p>
        </w:tc>
      </w:tr>
      <w:tr w:rsidR="00384B75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2"/>
              </w:rPr>
              <w:t>7.1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Наличие органов по делам молодежи (наименование)</w:t>
            </w:r>
          </w:p>
          <w:p w:rsidR="00235B33" w:rsidRDefault="00235B33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384B75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B75" w:rsidTr="006C7368">
        <w:trPr>
          <w:trHeight w:hRule="exact" w:val="6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2"/>
              </w:rPr>
              <w:t>7.2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B75" w:rsidRDefault="00FC6C1A" w:rsidP="006C7368">
            <w:pPr>
              <w:pStyle w:val="20"/>
              <w:framePr w:w="9533" w:h="14582" w:wrap="none" w:vAnchor="page" w:hAnchor="page" w:x="1357" w:y="1045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>Наличие органов молодежного самоуправления (молодежная администрация, молодежная палата и т.д.), количество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2B51F6" w:rsidP="006C7368">
            <w:pPr>
              <w:framePr w:w="9533" w:h="14582" w:wrap="none" w:vAnchor="page" w:hAnchor="page" w:x="1357" w:y="1045"/>
              <w:rPr>
                <w:rFonts w:ascii="Times New Roman" w:hAnsi="Times New Roman" w:cs="Times New Roman"/>
                <w:sz w:val="20"/>
                <w:szCs w:val="20"/>
              </w:rPr>
            </w:pPr>
            <w:r w:rsidRPr="002B51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84B75" w:rsidRDefault="00384B75">
      <w:pPr>
        <w:rPr>
          <w:sz w:val="2"/>
          <w:szCs w:val="2"/>
        </w:rPr>
        <w:sectPr w:rsidR="00384B7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6970"/>
        <w:gridCol w:w="1848"/>
      </w:tblGrid>
      <w:tr w:rsidR="00384B75">
        <w:trPr>
          <w:trHeight w:hRule="exact"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384B75">
            <w:pPr>
              <w:framePr w:w="9528" w:h="6437" w:wrap="none" w:vAnchor="page" w:hAnchor="page" w:x="1339" w:y="899"/>
              <w:rPr>
                <w:sz w:val="10"/>
                <w:szCs w:val="1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участников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Default="00384B75">
            <w:pPr>
              <w:framePr w:w="9528" w:h="6437" w:wrap="none" w:vAnchor="page" w:hAnchor="page" w:x="1339" w:y="899"/>
              <w:rPr>
                <w:sz w:val="10"/>
                <w:szCs w:val="10"/>
              </w:rPr>
            </w:pPr>
          </w:p>
        </w:tc>
      </w:tr>
      <w:tr w:rsidR="00384B75">
        <w:trPr>
          <w:trHeight w:hRule="exact" w:val="11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7.3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Наличие общественных советов по работе с молодёжью (предприятий, организаций, учреждений), количество участников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2B51F6">
            <w:pPr>
              <w:framePr w:w="9528" w:h="6437" w:wrap="none" w:vAnchor="page" w:hAnchor="page" w:x="1339" w:y="899"/>
              <w:rPr>
                <w:rFonts w:ascii="Times New Roman" w:hAnsi="Times New Roman" w:cs="Times New Roman"/>
                <w:sz w:val="20"/>
                <w:szCs w:val="20"/>
              </w:rPr>
            </w:pPr>
            <w:r w:rsidRPr="002B51F6"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</w:tr>
      <w:tr w:rsidR="00384B75">
        <w:trPr>
          <w:trHeight w:hRule="exact" w:val="5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7.4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Численность молодых депутатов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2B51F6">
            <w:pPr>
              <w:framePr w:w="9528" w:h="6437" w:wrap="none" w:vAnchor="page" w:hAnchor="page" w:x="1339" w:y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4B75">
        <w:trPr>
          <w:trHeight w:hRule="exact" w:val="5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7.5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Численность молодых глав местных администраций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2B51F6">
            <w:pPr>
              <w:framePr w:w="9528" w:h="6437" w:wrap="none" w:vAnchor="page" w:hAnchor="page" w:x="1339" w:y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7.6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76" w:lineRule="exact"/>
              <w:jc w:val="left"/>
            </w:pPr>
            <w:r>
              <w:rPr>
                <w:rStyle w:val="22"/>
              </w:rPr>
              <w:t>Социальные программы (молодежная политика), реализуемые на территории муниципального образования (наименование, наличие и объем финансирования)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2B51F6" w:rsidRDefault="002B51F6">
            <w:pPr>
              <w:framePr w:w="9528" w:h="6437" w:wrap="none" w:vAnchor="page" w:hAnchor="page" w:x="1339" w:y="8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B75">
        <w:trPr>
          <w:trHeight w:hRule="exact" w:val="283"/>
        </w:trPr>
        <w:tc>
          <w:tcPr>
            <w:tcW w:w="9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B75" w:rsidRPr="006C7368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rPr>
                <w:b w:val="0"/>
              </w:rPr>
            </w:pPr>
            <w:r w:rsidRPr="006C7368">
              <w:rPr>
                <w:rStyle w:val="22"/>
                <w:b/>
              </w:rPr>
              <w:t>8. Асоциальные (проблемные) аспекты муниципалитета</w:t>
            </w:r>
          </w:p>
        </w:tc>
      </w:tr>
      <w:tr w:rsidR="00384B75">
        <w:trPr>
          <w:trHeight w:hRule="exact"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8.1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76" w:lineRule="exact"/>
              <w:jc w:val="left"/>
            </w:pPr>
            <w:r>
              <w:rPr>
                <w:rStyle w:val="22"/>
              </w:rPr>
              <w:t>Численность осужденных за преступление террористической направленности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8D3C06" w:rsidRDefault="006E38D5">
            <w:pPr>
              <w:framePr w:w="9528" w:h="6437" w:wrap="none" w:vAnchor="page" w:hAnchor="page" w:x="1339" w:y="8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4B75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8.2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78" w:lineRule="exact"/>
              <w:jc w:val="left"/>
            </w:pPr>
            <w:r>
              <w:rPr>
                <w:rStyle w:val="22"/>
              </w:rPr>
              <w:t xml:space="preserve">Численность </w:t>
            </w:r>
            <w:proofErr w:type="gramStart"/>
            <w:r>
              <w:rPr>
                <w:rStyle w:val="22"/>
              </w:rPr>
              <w:t>отбывающих</w:t>
            </w:r>
            <w:proofErr w:type="gramEnd"/>
            <w:r>
              <w:rPr>
                <w:rStyle w:val="22"/>
              </w:rPr>
              <w:t xml:space="preserve"> наказание за преступления террористической направленности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8D3C06" w:rsidRDefault="008D3C06">
            <w:pPr>
              <w:framePr w:w="9528" w:h="6437" w:wrap="none" w:vAnchor="page" w:hAnchor="page" w:x="1339" w:y="8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4B75">
        <w:trPr>
          <w:trHeight w:hRule="exact"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8.3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71" w:lineRule="exact"/>
              <w:jc w:val="left"/>
            </w:pPr>
            <w:r>
              <w:rPr>
                <w:rStyle w:val="22"/>
              </w:rPr>
              <w:t xml:space="preserve">Численность </w:t>
            </w:r>
            <w:proofErr w:type="gramStart"/>
            <w:r>
              <w:rPr>
                <w:rStyle w:val="22"/>
              </w:rPr>
              <w:t>отбывших</w:t>
            </w:r>
            <w:proofErr w:type="gramEnd"/>
            <w:r>
              <w:rPr>
                <w:rStyle w:val="22"/>
              </w:rPr>
              <w:t xml:space="preserve"> наказание за преступления террористической направленности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8D3C06" w:rsidRDefault="008D3C06">
            <w:pPr>
              <w:framePr w:w="9528" w:h="6437" w:wrap="none" w:vAnchor="page" w:hAnchor="page" w:x="1339" w:y="8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4B75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8.4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Численность вдов ликвидированных членов НВФ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8D3C06" w:rsidRDefault="008D3C06">
            <w:pPr>
              <w:framePr w:w="9528" w:h="6437" w:wrap="none" w:vAnchor="page" w:hAnchor="page" w:x="1339" w:y="8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84B75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8.5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Численность детей, ликвидированных членов НВФ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8D3C06" w:rsidRDefault="00F836F9">
            <w:pPr>
              <w:framePr w:w="9528" w:h="6437" w:wrap="none" w:vAnchor="page" w:hAnchor="page" w:x="1339" w:y="8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84B75">
        <w:trPr>
          <w:trHeight w:hRule="exact"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8.6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4B75" w:rsidRDefault="00FC6C1A">
            <w:pPr>
              <w:pStyle w:val="20"/>
              <w:framePr w:w="9528" w:h="6437" w:wrap="none" w:vAnchor="page" w:hAnchor="page" w:x="1339" w:y="899"/>
              <w:shd w:val="clear" w:color="auto" w:fill="auto"/>
              <w:spacing w:before="0" w:line="281" w:lineRule="exact"/>
              <w:jc w:val="left"/>
            </w:pPr>
            <w:r>
              <w:rPr>
                <w:rStyle w:val="22"/>
              </w:rPr>
              <w:t>Численность лиц, употребляющих наркотические средства и психотропные вещества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B75" w:rsidRPr="008D3C06" w:rsidRDefault="008206BC">
            <w:pPr>
              <w:framePr w:w="9528" w:h="6437" w:wrap="none" w:vAnchor="page" w:hAnchor="page" w:x="1339" w:y="8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84B75" w:rsidRDefault="00384B75">
      <w:pPr>
        <w:rPr>
          <w:sz w:val="2"/>
          <w:szCs w:val="2"/>
        </w:rPr>
      </w:pPr>
    </w:p>
    <w:sectPr w:rsidR="00384B75" w:rsidSect="000322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A93" w:rsidRDefault="004E1A93">
      <w:r>
        <w:separator/>
      </w:r>
    </w:p>
  </w:endnote>
  <w:endnote w:type="continuationSeparator" w:id="1">
    <w:p w:rsidR="004E1A93" w:rsidRDefault="004E1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A93" w:rsidRDefault="004E1A93"/>
  </w:footnote>
  <w:footnote w:type="continuationSeparator" w:id="1">
    <w:p w:rsidR="004E1A93" w:rsidRDefault="004E1A9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84B75"/>
    <w:rsid w:val="000322B5"/>
    <w:rsid w:val="00056733"/>
    <w:rsid w:val="00075EDE"/>
    <w:rsid w:val="001F2538"/>
    <w:rsid w:val="001F2E64"/>
    <w:rsid w:val="00203BC2"/>
    <w:rsid w:val="002061A6"/>
    <w:rsid w:val="00206D03"/>
    <w:rsid w:val="00235B33"/>
    <w:rsid w:val="002B51F6"/>
    <w:rsid w:val="00384B75"/>
    <w:rsid w:val="00496EB4"/>
    <w:rsid w:val="004E1A93"/>
    <w:rsid w:val="00555439"/>
    <w:rsid w:val="0055673F"/>
    <w:rsid w:val="00653B70"/>
    <w:rsid w:val="006C3E0F"/>
    <w:rsid w:val="006C7368"/>
    <w:rsid w:val="006E38D5"/>
    <w:rsid w:val="008155F3"/>
    <w:rsid w:val="00815A3C"/>
    <w:rsid w:val="008206BC"/>
    <w:rsid w:val="00835F34"/>
    <w:rsid w:val="008620D6"/>
    <w:rsid w:val="008D3C06"/>
    <w:rsid w:val="009D0B1D"/>
    <w:rsid w:val="00AA1C8C"/>
    <w:rsid w:val="00B72794"/>
    <w:rsid w:val="00B94B19"/>
    <w:rsid w:val="00BF69F9"/>
    <w:rsid w:val="00C876AF"/>
    <w:rsid w:val="00CA5CA8"/>
    <w:rsid w:val="00D03361"/>
    <w:rsid w:val="00D61654"/>
    <w:rsid w:val="00E24C85"/>
    <w:rsid w:val="00EA1E5C"/>
    <w:rsid w:val="00F76A94"/>
    <w:rsid w:val="00F836F9"/>
    <w:rsid w:val="00FB4970"/>
    <w:rsid w:val="00FC6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22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22B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322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0322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0322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0322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322B5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322B5"/>
    <w:pPr>
      <w:shd w:val="clear" w:color="auto" w:fill="FFFFFF"/>
      <w:spacing w:before="60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7597-68C5-45D9-8962-C9D63581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Маринат</cp:lastModifiedBy>
  <cp:revision>21</cp:revision>
  <dcterms:created xsi:type="dcterms:W3CDTF">2022-06-10T13:04:00Z</dcterms:created>
  <dcterms:modified xsi:type="dcterms:W3CDTF">2022-11-30T10:03:00Z</dcterms:modified>
</cp:coreProperties>
</file>