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FA" w:rsidRPr="00034336" w:rsidRDefault="00D645FA" w:rsidP="00F451CE">
      <w:pPr>
        <w:ind w:left="4253" w:hanging="4679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781050" cy="771525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5FA" w:rsidRPr="00D645FA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5FA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D645FA" w:rsidRPr="00D645FA" w:rsidRDefault="00D645FA" w:rsidP="00F451CE">
      <w:pPr>
        <w:pStyle w:val="1"/>
        <w:ind w:left="142" w:right="284"/>
        <w:contextualSpacing/>
        <w:jc w:val="center"/>
        <w:rPr>
          <w:sz w:val="24"/>
          <w:szCs w:val="24"/>
        </w:rPr>
      </w:pPr>
      <w:r w:rsidRPr="00D645FA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D645FA">
        <w:rPr>
          <w:sz w:val="24"/>
          <w:szCs w:val="24"/>
        </w:rPr>
        <w:t>ДЗЭЛЫКЪУЭКЪУАЖЭ  КЪАЛЭ</w:t>
      </w:r>
      <w:proofErr w:type="gramEnd"/>
      <w:r w:rsidRPr="00D645FA">
        <w:rPr>
          <w:sz w:val="24"/>
          <w:szCs w:val="24"/>
        </w:rPr>
        <w:t xml:space="preserve"> ЖЫЛАГЪУЭМ И  Щ</w:t>
      </w:r>
      <w:r w:rsidRPr="00D645FA">
        <w:rPr>
          <w:sz w:val="24"/>
          <w:szCs w:val="24"/>
          <w:lang w:val="en-US"/>
        </w:rPr>
        <w:t>I</w:t>
      </w:r>
      <w:r w:rsidRPr="00D645FA">
        <w:rPr>
          <w:sz w:val="24"/>
          <w:szCs w:val="24"/>
        </w:rPr>
        <w:t>ЫП</w:t>
      </w:r>
      <w:r w:rsidRPr="00D645FA">
        <w:rPr>
          <w:sz w:val="24"/>
          <w:szCs w:val="24"/>
          <w:lang w:val="en-US"/>
        </w:rPr>
        <w:t>I</w:t>
      </w:r>
      <w:r w:rsidRPr="00D645FA">
        <w:rPr>
          <w:sz w:val="24"/>
          <w:szCs w:val="24"/>
        </w:rPr>
        <w:t>Э АДМИНИСТРАЦЭ</w:t>
      </w:r>
    </w:p>
    <w:p w:rsidR="00D645FA" w:rsidRPr="00F451CE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645FA" w:rsidRPr="00D645FA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5FA">
        <w:rPr>
          <w:rFonts w:ascii="Times New Roman" w:hAnsi="Times New Roman" w:cs="Times New Roman"/>
          <w:b/>
          <w:sz w:val="24"/>
          <w:szCs w:val="24"/>
        </w:rPr>
        <w:t xml:space="preserve">КЪАБАРТЫ-МАЛКЪАР РЕСПУБЛИКАНЫ ЗОЛЬСК </w:t>
      </w:r>
      <w:proofErr w:type="gramStart"/>
      <w:r w:rsidRPr="00D645FA">
        <w:rPr>
          <w:rFonts w:ascii="Times New Roman" w:hAnsi="Times New Roman" w:cs="Times New Roman"/>
          <w:b/>
          <w:sz w:val="24"/>
          <w:szCs w:val="24"/>
        </w:rPr>
        <w:t>МУНИЦИПАЛЬНЫЙ  РАЙОНУНУ</w:t>
      </w:r>
      <w:proofErr w:type="gramEnd"/>
      <w:r w:rsidRPr="00D645FA">
        <w:rPr>
          <w:rFonts w:ascii="Times New Roman" w:hAnsi="Times New Roman" w:cs="Times New Roman"/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:rsidR="00D645FA" w:rsidRPr="00D645FA" w:rsidRDefault="00D645FA" w:rsidP="00F451CE">
      <w:pPr>
        <w:pStyle w:val="a6"/>
        <w:ind w:left="142" w:right="283"/>
        <w:contextualSpacing/>
        <w:rPr>
          <w:b/>
          <w:sz w:val="22"/>
          <w:szCs w:val="22"/>
        </w:rPr>
      </w:pPr>
      <w:r w:rsidRPr="00D645FA">
        <w:rPr>
          <w:b/>
          <w:sz w:val="22"/>
          <w:szCs w:val="22"/>
        </w:rPr>
        <w:t xml:space="preserve">  </w:t>
      </w:r>
    </w:p>
    <w:p w:rsidR="00D645FA" w:rsidRDefault="00D645FA" w:rsidP="00F451CE">
      <w:pPr>
        <w:contextualSpacing/>
        <w:jc w:val="center"/>
        <w:rPr>
          <w:sz w:val="20"/>
        </w:rPr>
      </w:pPr>
      <w:proofErr w:type="gramStart"/>
      <w:r w:rsidRPr="00D645FA">
        <w:rPr>
          <w:rFonts w:ascii="Times New Roman" w:hAnsi="Times New Roman" w:cs="Times New Roman"/>
        </w:rPr>
        <w:t>361700,  Кабардино</w:t>
      </w:r>
      <w:proofErr w:type="gramEnd"/>
      <w:r w:rsidRPr="00D645FA">
        <w:rPr>
          <w:rFonts w:ascii="Times New Roman" w:hAnsi="Times New Roman" w:cs="Times New Roman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D645FA">
        <w:rPr>
          <w:rFonts w:ascii="Times New Roman" w:hAnsi="Times New Roman" w:cs="Times New Roman"/>
          <w:lang w:val="en-US"/>
        </w:rPr>
        <w:t>kbr</w:t>
      </w:r>
      <w:r w:rsidRPr="00D645FA">
        <w:rPr>
          <w:rFonts w:ascii="Times New Roman" w:hAnsi="Times New Roman" w:cs="Times New Roman"/>
        </w:rPr>
        <w:t>.</w:t>
      </w:r>
      <w:r w:rsidRPr="00D645FA">
        <w:rPr>
          <w:rFonts w:ascii="Times New Roman" w:hAnsi="Times New Roman" w:cs="Times New Roman"/>
          <w:lang w:val="en-US"/>
        </w:rPr>
        <w:t>ru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FA17D4" w:rsidRDefault="0088179C" w:rsidP="001C22C7">
      <w:pPr>
        <w:spacing w:after="0" w:line="240" w:lineRule="auto"/>
        <w:ind w:right="-141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86360</wp:posOffset>
                </wp:positionV>
                <wp:extent cx="6383655" cy="0"/>
                <wp:effectExtent l="36195" t="28575" r="28575" b="285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365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CCEF73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6.8pt" to="498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" o:allowincell="f" strokeweight="4.5pt">
                <v:stroke linestyle="thickThin"/>
              </v:line>
            </w:pict>
          </mc:Fallback>
        </mc:AlternateContent>
      </w:r>
    </w:p>
    <w:p w:rsidR="001540C7" w:rsidRDefault="00D51583" w:rsidP="001540C7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09</w:t>
      </w:r>
      <w:r w:rsidR="001C22C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 w:rsidR="0008764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10</w:t>
      </w:r>
      <w:r w:rsidR="001C22C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 201</w:t>
      </w:r>
      <w:r w:rsidR="003829A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9</w:t>
      </w:r>
      <w:r w:rsidR="001C22C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1C22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</w:t>
      </w:r>
      <w:r w:rsidR="00BB28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6555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B28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1C22C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ПОСТАНОВЛЕНИЕ №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271</w:t>
      </w:r>
    </w:p>
    <w:p w:rsidR="001540C7" w:rsidRDefault="001C22C7" w:rsidP="001540C7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УНАФЭ </w:t>
      </w:r>
      <w:r w:rsidR="00D5158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 271</w:t>
      </w:r>
    </w:p>
    <w:p w:rsidR="00D51583" w:rsidRDefault="001C22C7" w:rsidP="001540C7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</w:t>
      </w:r>
      <w:r w:rsidR="00BB288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БЕГИМ </w:t>
      </w:r>
      <w:r w:rsidR="00630AC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31652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D5158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271</w:t>
      </w:r>
    </w:p>
    <w:p w:rsidR="001540C7" w:rsidRDefault="001C22C7" w:rsidP="001540C7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</w:t>
      </w:r>
    </w:p>
    <w:p w:rsidR="00D51583" w:rsidRPr="00D51583" w:rsidRDefault="00D51583" w:rsidP="00D51583">
      <w:pPr>
        <w:tabs>
          <w:tab w:val="left" w:pos="4820"/>
          <w:tab w:val="left" w:pos="5670"/>
        </w:tabs>
        <w:spacing w:after="0" w:line="240" w:lineRule="auto"/>
        <w:ind w:right="38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583">
        <w:rPr>
          <w:rFonts w:ascii="Times New Roman" w:hAnsi="Times New Roman" w:cs="Times New Roman"/>
          <w:b/>
          <w:sz w:val="24"/>
          <w:szCs w:val="24"/>
        </w:rPr>
        <w:t>Об утверждении Порядка признания безнадежной к взысканию и списания дебиторской задолженности по арендной плате за земельные участки, государственная собственность на которые не разграничена, земельные участки, находящиеся в муниципальной собственности, за муниципальное имущество на территории городского поселения Залукокоаже</w:t>
      </w:r>
    </w:p>
    <w:p w:rsidR="00D51583" w:rsidRDefault="00D51583" w:rsidP="00D51583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51583" w:rsidRPr="00E95C25" w:rsidRDefault="00D51583" w:rsidP="00D51583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70D0">
        <w:rPr>
          <w:rFonts w:ascii="Times New Roman" w:hAnsi="Times New Roman" w:cs="Times New Roman"/>
          <w:sz w:val="23"/>
          <w:szCs w:val="23"/>
        </w:rPr>
        <w:tab/>
      </w:r>
      <w:r w:rsidRPr="002F3899">
        <w:rPr>
          <w:rFonts w:ascii="Times New Roman" w:hAnsi="Times New Roman" w:cs="Times New Roman"/>
          <w:sz w:val="26"/>
          <w:szCs w:val="26"/>
        </w:rPr>
        <w:t xml:space="preserve">В целях более эффективного управления дебиторской задолженностью по арендным платежам за муниципальное имущество и земельные участки, находящиеся в государственной или муниципальной собственности, недопущения искажения финансовой отчетности, в соответствии с Гражданским кодексом Российской Федерации, Инструкцией по бюджетному учету, утвержденной Приказом Министерства финансов Российской Федерации от 01.12.2010 года № 157н, Методическими указаниями, утвержденными приказом Министерства финансов Российской Федерации от 13.06.1995 года № 49, постановлением Правительства РФ от 6 мая 2016 г. N 393 «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</w:t>
      </w:r>
      <w:r w:rsidRPr="002F38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Уставом </w:t>
      </w:r>
      <w:r w:rsidRPr="002F3899">
        <w:rPr>
          <w:rFonts w:ascii="Times New Roman" w:hAnsi="Times New Roman" w:cs="Times New Roman"/>
          <w:sz w:val="26"/>
          <w:szCs w:val="26"/>
        </w:rPr>
        <w:t xml:space="preserve">городского поселения </w:t>
      </w:r>
      <w:r w:rsidRPr="002F3899">
        <w:rPr>
          <w:rFonts w:ascii="Times New Roman" w:eastAsia="Times New Roman" w:hAnsi="Times New Roman" w:cs="Times New Roman"/>
          <w:color w:val="000000"/>
          <w:sz w:val="26"/>
          <w:szCs w:val="26"/>
        </w:rPr>
        <w:t>Залукокоаже Зольского муниципального района КБР, местная администрация городского поселения Залукокоаже</w:t>
      </w:r>
      <w:r w:rsidR="00E95C25">
        <w:rPr>
          <w:rFonts w:ascii="Times New Roman" w:hAnsi="Times New Roman" w:cs="Times New Roman"/>
          <w:sz w:val="26"/>
          <w:szCs w:val="26"/>
        </w:rPr>
        <w:t xml:space="preserve"> </w:t>
      </w:r>
      <w:r w:rsidRPr="002F389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D51583" w:rsidRPr="002F3899" w:rsidRDefault="00D51583" w:rsidP="00D51583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899">
        <w:rPr>
          <w:rFonts w:ascii="Times New Roman" w:hAnsi="Times New Roman" w:cs="Times New Roman"/>
          <w:sz w:val="26"/>
          <w:szCs w:val="26"/>
        </w:rPr>
        <w:tab/>
        <w:t xml:space="preserve">1. Утвердить Порядок признания безнадежной к взысканию и списания дебиторской задолженности по арендной плате за земельные участки, государственная собственность на которые не разграничена, земельные участки, находящиеся в муниципальной собственности, за муниципальное имущество на территории </w:t>
      </w:r>
      <w:r w:rsidR="00B1462C" w:rsidRPr="002F3899">
        <w:rPr>
          <w:rFonts w:ascii="Times New Roman" w:hAnsi="Times New Roman" w:cs="Times New Roman"/>
          <w:sz w:val="26"/>
          <w:szCs w:val="26"/>
        </w:rPr>
        <w:t xml:space="preserve">городского поселения Залукокоаже </w:t>
      </w:r>
      <w:r w:rsidRPr="002F3899">
        <w:rPr>
          <w:rFonts w:ascii="Times New Roman" w:hAnsi="Times New Roman" w:cs="Times New Roman"/>
          <w:sz w:val="26"/>
          <w:szCs w:val="26"/>
        </w:rPr>
        <w:t>(Приложение 1)</w:t>
      </w:r>
      <w:r w:rsidR="00B1462C" w:rsidRPr="002F3899">
        <w:rPr>
          <w:rFonts w:ascii="Times New Roman" w:hAnsi="Times New Roman" w:cs="Times New Roman"/>
          <w:sz w:val="26"/>
          <w:szCs w:val="26"/>
        </w:rPr>
        <w:t>.</w:t>
      </w:r>
    </w:p>
    <w:p w:rsidR="00D51583" w:rsidRPr="002F3899" w:rsidRDefault="00D51583" w:rsidP="00D51583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899">
        <w:rPr>
          <w:rFonts w:ascii="Times New Roman" w:hAnsi="Times New Roman" w:cs="Times New Roman"/>
          <w:sz w:val="26"/>
          <w:szCs w:val="26"/>
        </w:rPr>
        <w:t xml:space="preserve">            2</w:t>
      </w:r>
      <w:r w:rsidR="00B1462C" w:rsidRPr="002F3899">
        <w:rPr>
          <w:rFonts w:ascii="Times New Roman" w:hAnsi="Times New Roman" w:cs="Times New Roman"/>
          <w:sz w:val="26"/>
          <w:szCs w:val="26"/>
        </w:rPr>
        <w:t>.</w:t>
      </w:r>
      <w:r w:rsidRPr="002F3899">
        <w:rPr>
          <w:rFonts w:ascii="Times New Roman" w:hAnsi="Times New Roman" w:cs="Times New Roman"/>
          <w:sz w:val="26"/>
          <w:szCs w:val="26"/>
        </w:rPr>
        <w:t xml:space="preserve"> </w:t>
      </w:r>
      <w:r w:rsidR="00B1462C" w:rsidRPr="002F3899">
        <w:rPr>
          <w:rFonts w:ascii="Times New Roman" w:hAnsi="Times New Roman" w:cs="Times New Roman"/>
          <w:sz w:val="26"/>
          <w:szCs w:val="26"/>
        </w:rPr>
        <w:t>Утвердить состав комиссии</w:t>
      </w:r>
      <w:r w:rsidR="00B1462C" w:rsidRPr="002F38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1462C" w:rsidRPr="002F38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списанию безнадежной к взысканию дебиторской задолженности по арендной плате за земельные участки, государственная </w:t>
      </w:r>
      <w:r w:rsidR="00B1462C" w:rsidRPr="002F38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собственность на которые не разграничена, земельные участки, находящиеся в муниципальной собственности, за муниципальное имущество на территории городского поселения Залукокоаже (Приложение 2).</w:t>
      </w:r>
    </w:p>
    <w:p w:rsidR="00D51583" w:rsidRDefault="00D51583" w:rsidP="00D51583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3899">
        <w:rPr>
          <w:rFonts w:ascii="Times New Roman" w:hAnsi="Times New Roman" w:cs="Times New Roman"/>
          <w:sz w:val="26"/>
          <w:szCs w:val="26"/>
        </w:rPr>
        <w:t xml:space="preserve">3. </w:t>
      </w:r>
      <w:r w:rsidR="00B1462C" w:rsidRPr="002F3899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</w:t>
      </w:r>
      <w:r w:rsidRPr="002F3899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B1462C" w:rsidRPr="002F3899">
        <w:rPr>
          <w:rFonts w:ascii="Times New Roman" w:hAnsi="Times New Roman" w:cs="Times New Roman"/>
          <w:sz w:val="26"/>
          <w:szCs w:val="26"/>
        </w:rPr>
        <w:t xml:space="preserve">местной администрации </w:t>
      </w:r>
      <w:r w:rsidRPr="002F3899">
        <w:rPr>
          <w:rFonts w:ascii="Times New Roman" w:hAnsi="Times New Roman" w:cs="Times New Roman"/>
          <w:sz w:val="26"/>
          <w:szCs w:val="26"/>
        </w:rPr>
        <w:t>городского поселения</w:t>
      </w:r>
      <w:r w:rsidR="00B1462C" w:rsidRPr="002F3899">
        <w:rPr>
          <w:rFonts w:ascii="Times New Roman" w:hAnsi="Times New Roman" w:cs="Times New Roman"/>
          <w:sz w:val="26"/>
          <w:szCs w:val="26"/>
        </w:rPr>
        <w:t xml:space="preserve"> Залукокоаже</w:t>
      </w:r>
      <w:r w:rsidRPr="002F3899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</w:t>
      </w:r>
      <w:hyperlink r:id="rId7" w:history="1">
        <w:r w:rsidR="00FB112E" w:rsidRPr="007263C2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FB112E" w:rsidRPr="007263C2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="00FB112E" w:rsidRPr="007263C2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gpzalukokoazhe</w:t>
        </w:r>
        <w:r w:rsidR="00FB112E" w:rsidRPr="007263C2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="00FB112E" w:rsidRPr="007263C2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2F3899">
        <w:rPr>
          <w:rFonts w:ascii="Times New Roman" w:hAnsi="Times New Roman" w:cs="Times New Roman"/>
          <w:sz w:val="26"/>
          <w:szCs w:val="26"/>
        </w:rPr>
        <w:t>.</w:t>
      </w:r>
    </w:p>
    <w:p w:rsidR="00FB112E" w:rsidRPr="002F3899" w:rsidRDefault="00FB112E" w:rsidP="00D51583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D51583" w:rsidRPr="002F3899" w:rsidRDefault="00D51583" w:rsidP="00D51583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51583" w:rsidRPr="002F3899" w:rsidRDefault="00D51583" w:rsidP="00D51583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51583" w:rsidRPr="002F3899" w:rsidRDefault="00D51583" w:rsidP="00D5158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6C1505" w:rsidRPr="002F3899" w:rsidRDefault="006C1505" w:rsidP="006C15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F3899">
        <w:rPr>
          <w:rFonts w:ascii="Times New Roman" w:hAnsi="Times New Roman" w:cs="Times New Roman"/>
          <w:b/>
          <w:sz w:val="26"/>
          <w:szCs w:val="26"/>
        </w:rPr>
        <w:t xml:space="preserve">Глава местной администрации                    </w:t>
      </w:r>
    </w:p>
    <w:p w:rsidR="006C1505" w:rsidRPr="002F3899" w:rsidRDefault="006C1505" w:rsidP="006C15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F3899">
        <w:rPr>
          <w:rFonts w:ascii="Times New Roman" w:hAnsi="Times New Roman" w:cs="Times New Roman"/>
          <w:b/>
          <w:sz w:val="26"/>
          <w:szCs w:val="26"/>
        </w:rPr>
        <w:t xml:space="preserve"> г.п. Залукокоаже                                                                       </w:t>
      </w:r>
      <w:r w:rsidR="00B148A2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2F3899">
        <w:rPr>
          <w:rFonts w:ascii="Times New Roman" w:hAnsi="Times New Roman" w:cs="Times New Roman"/>
          <w:b/>
          <w:sz w:val="26"/>
          <w:szCs w:val="26"/>
        </w:rPr>
        <w:t xml:space="preserve">       П.А. Бжахов</w:t>
      </w: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Default="006C1505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6C1505" w:rsidRPr="00D51583" w:rsidRDefault="006C1505" w:rsidP="00E95C25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№1</w:t>
      </w:r>
    </w:p>
    <w:p w:rsidR="00D51583" w:rsidRPr="00D51583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  <w:r w:rsidR="006C1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местной 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</w:p>
    <w:p w:rsidR="00D51583" w:rsidRPr="00D51583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поселения</w:t>
      </w:r>
      <w:r w:rsidR="006C1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Залукокоаже</w:t>
      </w:r>
    </w:p>
    <w:p w:rsidR="00D51583" w:rsidRPr="00D51583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6C150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271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от </w:t>
      </w:r>
      <w:r w:rsidR="006C150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09.10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.2019г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51583" w:rsidRPr="00D51583" w:rsidRDefault="00D51583" w:rsidP="00D5158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</w:t>
      </w:r>
      <w:r w:rsidRPr="002F38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признания безнадежной к взысканию и списания дебиторской задолженности по арендной плате за земельные участки, государственная собственность на которые не разграничена, земельные участки, находящиеся в муниципальной собственности, за муниципальное имущество на территории </w:t>
      </w:r>
      <w:r w:rsidR="006C1505" w:rsidRPr="002F38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городского поселения Залукокоаже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sub_1006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Порядок признания безнадежной к взысканию и списания дебиторской задолженности по арендной плате за земельные участки, государственная собственность на которые не разграничена, земельные участки, находящиеся в муниципальной собственности, за муниципальное имущество на территории </w:t>
      </w:r>
      <w:r w:rsidR="006C1505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Залукокоаже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по тексту - Порядок) разработан в соответствии с </w:t>
      </w:r>
      <w:hyperlink r:id="rId8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Гражданским кодексом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</w:t>
      </w:r>
      <w:hyperlink r:id="rId9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Инструкцией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бюджетному учету, утвержденной </w:t>
      </w:r>
      <w:hyperlink r:id="rId10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Приказом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Минфина РФ от 01.12.2010 года № 157н, </w:t>
      </w:r>
      <w:hyperlink r:id="rId11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Методическими указаниями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утвержденными </w:t>
      </w:r>
      <w:hyperlink r:id="rId12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приказом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Минфина РФ от 13.06.1995 года № 49, постановлением Правительства РФ от 6 мая 2016 г. N 393 «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sub_1007"/>
      <w:bookmarkEnd w:id="1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Настоящий Порядок устанавливает механизм и условия признания безнадежной к взысканию и списания дебиторской задолженности (основного долга, пени, штрафных санкций) юридических лиц, физических лиц, в том числе зарегистрированных в качестве индивидуальных предпринимателей, по арендной плате за земельные участки, государственная собственность на которые не разграничена, земельные участки, находящиеся в муниципальной собственности, за муници</w:t>
      </w:r>
      <w:r w:rsidR="006C1505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пальное имущество на территории городского поселения Залукокоаже 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- имущество). На земельные участки, государственная собственность на которые не разграничена, Порядок действует в части задолженности в консолидированный бюджет </w:t>
      </w:r>
      <w:r w:rsidR="006C1505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Залукокоаже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sub_1008"/>
      <w:bookmarkEnd w:id="2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3. Основаниями для признания дебиторской задолженности безнадежной к взысканию являются: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sub_31"/>
      <w:bookmarkEnd w:id="3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ликвидация юридических лиц в соответствии с </w:t>
      </w:r>
      <w:hyperlink r:id="rId13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законодательством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sub_32"/>
      <w:bookmarkEnd w:id="4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признание банкротом юридического лица, индивидуального предпринимателя в соответствии с </w:t>
      </w:r>
      <w:hyperlink r:id="rId14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несостоятельности (банкротстве)» - в части задолженности, не погашенной по причине недостаточности имущества должника;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sub_33"/>
      <w:bookmarkEnd w:id="5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смерть физического лица-должника (в том числе зарегистрированного в качестве индивидуального предпринимателя) или объявление его умершим в порядке, установленном </w:t>
      </w:r>
      <w:hyperlink r:id="rId15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гражданским процессуальным законодательством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Федерации,- в части задолженности, превышающей стоимость его наследственного имущества, в том числе в случае перехода наследства в собственность Российской Федерации и (или) в собственность муниципального образования;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sub_34"/>
      <w:bookmarkEnd w:id="6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принятие судом акта, в соответствии с которым главный администратор доходов муниципального бюджета утрачивает возможность взыскания задолженности в связи с истечением установленных сроков для ее взыскания, в том числе вынесении им 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определения об отказе в восстановлении пропущенного срока подачи в суд заявления о взыскании задолженности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sub_1009"/>
      <w:bookmarkEnd w:id="7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6C1505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Местная администрация городского поселения Залукокоаже</w:t>
      </w:r>
      <w:r w:rsidR="00702751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– администратор неналоговых доходов муниципального бюджета</w:t>
      </w:r>
      <w:r w:rsidR="00702751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Администратор доходов)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02751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возложил 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702751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 по вопросам жизнеобеспечения, агропромышленного комплекса и охраны окружающей среды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обязанность по учету арендной платы за земельные участки, находящиеся в государственной и муниципальной собственности и муниципальное имущество, выявляет по каждому арендатору безнадежную к взысканию дебиторскую задолженность по основаниям, перечисленным в </w:t>
      </w:r>
      <w:hyperlink w:anchor="sub_1008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п. 3 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Порядка.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sub_1010"/>
      <w:bookmarkEnd w:id="8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Решение о признании безнадежной к взысканию и списании дебиторской задолженности принимается комиссией по списанию безнадежной к взысканию дебиторской задолженности по арендной плате за земельные участки, находящиеся в государственной или муниципальной собственности, и муниципальное имущество (далее - Комиссия).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sub_1011"/>
      <w:bookmarkEnd w:id="9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При наличии обстоятельств, указанных в </w:t>
      </w:r>
      <w:hyperlink w:anchor="sub_31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1 пункта 3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Порядка, признание задолженности, безнадежной к взысканию, осуществляется на основании следующих документов: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выписка из отчетности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Федерации;</w:t>
      </w:r>
    </w:p>
    <w:bookmarkEnd w:id="10"/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hyperlink r:id="rId16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выписка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Единого государственного реестра юридических лиц, содержащей сведения о государственной регистрации ликвидации юридического лица;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списании задолженности ликвидированной организации - должника принимается в отношении той части задолженности, которая осталась непогашенной по причине недостаточности имущества должника и или невозможности ее погашения учредителями (участниками) организации-должника в пределах и в порядке, которые установлены законодательством Российской Федерации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1" w:name="sub_1012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При наличии обстоятельств, указанных в </w:t>
      </w:r>
      <w:hyperlink w:anchor="sub_32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2 пункта 3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Порядка, признание задолженности, безнадежной к взысканию, осуществляется на основании следующих документов:</w:t>
      </w:r>
    </w:p>
    <w:bookmarkEnd w:id="11"/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hyperlink r:id="rId17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выписка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Единого государственного реестра юридических лиц, содержащая сведения о государственной регистрации ликвидации юридического лица, прекращения деятельности физического лица в качестве индивидуального предпринимателя;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копия определения Арбитражного суда о завершении конкурсного производства, копии суда о признании индивидуального предпринимателя банкротом с отметкой о вступлении в законную силу, либо информацией о вступлении определения суда в законную силу с официального сайта;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"Об исполнительном производстве".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списании задолженности ликвидированной организации - должника, индивидуального предпринимателя, признанного банкротом, принимается в отношении той части задолженности, которая осталась непогашенной по причине недостаточности имущества должника.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2" w:name="sub_1013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При наличии обстоятельств, указанных в </w:t>
      </w:r>
      <w:hyperlink w:anchor="sub_33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3 пункта 3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Порядка, признание задолженности, безнадежной к взысканию, осуществляется на 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основании следующих документов:</w:t>
      </w:r>
    </w:p>
    <w:bookmarkEnd w:id="12"/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копия свидетельства о смерти физического лица или вступившего в силу судебного решения об объявлении физического лица умершим;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копия свидетельства о праве на наследство (при его наличии);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копия паспорта или иного документа, удостоверяющего личность физического лица, принимающего наследство;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копии документа, подтверждающего уплату наследником (наследниками) умершего или объявленного судом умершим, задолженности в сумме, подлежащей погашению наследником (наследниками) в соответствии с </w:t>
      </w:r>
      <w:hyperlink r:id="rId18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Гражданским кодексом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списании задолженности физического лица - должника принимается в размере, превышающем стоимость его наследственного имущества;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3" w:name="sub_1014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При наличии обстоятельств, указанных в </w:t>
      </w:r>
      <w:hyperlink w:anchor="sub_33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3 пункта 3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Порядка, в случае, если отсутствуют наследники как по закону, так и по завещанию, или все наследники отстранены от наследования, либо никто из наследников не принял наследство, либо все наследники отказались от наследства, перехода наследства в собственность РФ и (или) в собственность </w:t>
      </w:r>
      <w:r w:rsidR="006C1505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Залукокоаже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признание задолженности, безнадежной к взысканию, осуществляется на основании следующих документов:</w:t>
      </w:r>
    </w:p>
    <w:bookmarkEnd w:id="13"/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копии свидетельства о смерти физического лица - должника или копии судебного решения об объявлении его умершим;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справки нотариуса об отсутствии наследственного дела, либо об отсутствии наследников, либо о выдаче свидетельства о праве на наследство на выморочное имущество;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списании задолженности физического лица - должника принимается в размере, превышающем стоимость его наследственного имущества.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4" w:name="sub_1015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При наличии обстоятельств, указанных в </w:t>
      </w:r>
      <w:hyperlink w:anchor="sub_34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4 пункта 3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Порядка, признание задолженности, безнадежной к взысканию, осуществляется на основании следующих документов:</w:t>
      </w:r>
    </w:p>
    <w:bookmarkEnd w:id="14"/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5" w:name="sub_1016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Комиссия является постоянно действующей, заседания проводятся по мере необходимости. Представленный пакет документов рассматривается комиссией в течение одной недели. Комиссия правомочна при условии присутствия на ее заседании не менее пяти человек и принимает решение открытым голосованием простым большинством голосов. </w:t>
      </w:r>
      <w:bookmarkStart w:id="16" w:name="sub_1017"/>
      <w:bookmarkEnd w:id="15"/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12. По результатам рассмотрения представленных документов комиссия принимает одно из решений:</w:t>
      </w:r>
    </w:p>
    <w:bookmarkEnd w:id="16"/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«о дальнейшей работе по взысканию дебиторской задолженности по арендной плате за земельные участки, находящиеся в государственной и муниципальной собственности, и муниципальное имущество»;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7" w:name="sub_122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2) «о списании безнадежной к взысканию дебиторской задолженности по арендной плате за земельные участки, находящиеся в государственной и муниципальной собственности, и муниципальное имущество»;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8" w:name="sub_1018"/>
      <w:bookmarkEnd w:id="17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13. В случае принятия решения, предусмотренного </w:t>
      </w:r>
      <w:hyperlink w:anchor="sub_122" w:history="1">
        <w:proofErr w:type="spellStart"/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пп</w:t>
        </w:r>
        <w:proofErr w:type="spellEnd"/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 2 пункта 12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Порядка, издается распоряжение </w:t>
      </w:r>
      <w:r w:rsidR="006C1505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местной администрации городского поселения Залукокоаже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, являющееся основанием для списания задолженности.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Решение о признании безнадежной к взысканию задолженности оформляется 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актом, содержащим следующую информацию: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полное наименование организации (фамилия, имя, отчество физического лица);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сведения о платеже, по которому возникла задолженность;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5) сумма задолженности по платежам в бюджеты бюджетной системы Российской Федерации;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6) сумма задолженности по пеням и штрафам по соответствующим платежам в бюджеты бюджетной системы Российской Федерации;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7) дата принятия решения о признании безнадежной к взысканию задолженности по платежам в бюджеты бюджетной системы Российской Федерации;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8) подписи членов комиссии.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Оформленный комиссией акт о признании безнадежной к взысканию задолженности по платежам в бюджеты бюджетной системы Российской Федерации утверждается руководителем администратора доходов бюджета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9" w:name="sub_1019"/>
      <w:bookmarkEnd w:id="18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Администратор доходов осуществляет списание сумм задолженности на финансовый результат текущего финансового года. При этом списание сумм задолженности из бухгалтерского учета не производится. Учет задолженности неплатежеспособных дебиторов осуществляется на </w:t>
      </w:r>
      <w:proofErr w:type="spellStart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забалансовом</w:t>
      </w:r>
      <w:proofErr w:type="spellEnd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9" w:history="1">
        <w:r w:rsidRPr="002F38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счете 04</w:t>
        </w:r>
      </w:hyperlink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«Списанная задолженность неплатежеспособных дебиторов» в течение пяти лет с момента ее списания с баланса для наблюдения за возможностью ее взыскания в случае изменения имущественного положения должников. Суммы, полученные в погашение этой задолженности, списываются с этого счета и подлежат перечислению в доход бюджета </w:t>
      </w:r>
      <w:r w:rsidR="004B47C6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Залукокоаже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0" w:name="sub_1020"/>
      <w:bookmarkEnd w:id="19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17. Суммы списанной задолженности по арендной плате за землю и имущество исключаются при планировании доходов бюджета </w:t>
      </w:r>
      <w:r w:rsidR="004B47C6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поселения Залукокоаже 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предстоящий финансовый год.</w:t>
      </w:r>
    </w:p>
    <w:p w:rsidR="00D51583" w:rsidRPr="002F3899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1" w:name="sub_1021"/>
      <w:bookmarkEnd w:id="20"/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Ежеквартально </w:t>
      </w:r>
      <w:r w:rsidR="002F3899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по вопросам жизнеобеспечения, агропромышленного комплекса и охраны окружающей среды местной администрации городского поселения Залукокоаже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20-го числа месяца, следующего за отчетным кварталом, должен представлять в </w:t>
      </w:r>
      <w:r w:rsidR="002F3899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учета, отчетности и планирования бюджета местной администрации городского поселения Залукокоаже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информацию нарастающим итогом с начала финансового года </w:t>
      </w:r>
      <w:r w:rsidR="00702751"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сумме,</w:t>
      </w:r>
      <w:r w:rsidRP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признанной безнадежной к взысканию и списанной задолженности.</w:t>
      </w:r>
    </w:p>
    <w:p w:rsidR="00D51583" w:rsidRPr="00D51583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7C6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2" w:name="sub_11"/>
      <w:bookmarkEnd w:id="21"/>
    </w:p>
    <w:p w:rsidR="004B47C6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7C6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7C6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7C6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7C6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7C6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7C6" w:rsidRDefault="002F3899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B47C6" w:rsidRDefault="004B47C6" w:rsidP="00FB11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12E" w:rsidRDefault="00FB112E" w:rsidP="00FB11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12E" w:rsidRDefault="00FB112E" w:rsidP="00FB11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2751" w:rsidRDefault="00702751" w:rsidP="002F38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2751" w:rsidRDefault="00702751" w:rsidP="004B4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1583" w:rsidRPr="00D51583" w:rsidRDefault="00D51583" w:rsidP="004B4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4B47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bookmarkEnd w:id="22"/>
    <w:p w:rsidR="004B47C6" w:rsidRPr="00D51583" w:rsidRDefault="004B47C6" w:rsidP="004B4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местной 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</w:p>
    <w:p w:rsidR="004B47C6" w:rsidRDefault="004B47C6" w:rsidP="004B4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поселения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Залукокоаже</w:t>
      </w:r>
    </w:p>
    <w:p w:rsidR="00D51583" w:rsidRDefault="004B47C6" w:rsidP="004B4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5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271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09.10</w:t>
      </w:r>
      <w:r w:rsidRPr="00D515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.2019г</w:t>
      </w:r>
    </w:p>
    <w:p w:rsidR="004B47C6" w:rsidRPr="004B47C6" w:rsidRDefault="004B47C6" w:rsidP="004B4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1583" w:rsidRPr="002F3899" w:rsidRDefault="00D51583" w:rsidP="004B47C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F38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Состав </w:t>
      </w:r>
      <w:r w:rsidRPr="002F38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комиссии по списанию безнадежной к взысканию дебиторской задолженности по арендной плате за земельные участки, государственная собственность на которые не разграничена, земельные участки, находящиеся в муниципальной собственности, за муниципальное имущество на территории </w:t>
      </w:r>
      <w:r w:rsidR="004B47C6" w:rsidRPr="002F38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городского поселения Залукокоаже</w:t>
      </w:r>
    </w:p>
    <w:p w:rsidR="00702751" w:rsidRDefault="00702751" w:rsidP="00702751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583" w:rsidRDefault="002F3899" w:rsidP="002F3899">
      <w:pPr>
        <w:widowControl w:val="0"/>
        <w:autoSpaceDE w:val="0"/>
        <w:autoSpaceDN w:val="0"/>
        <w:adjustRightInd w:val="0"/>
        <w:spacing w:before="108" w:after="108" w:line="240" w:lineRule="auto"/>
        <w:ind w:left="2694" w:hanging="2694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Шерметова М.А.-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D51583" w:rsidRPr="007027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Заместитель Главы </w:t>
      </w:r>
      <w:r w:rsidR="004B47C6" w:rsidRPr="007027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местной администрации городского поселения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4B47C6" w:rsidRPr="007027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Залукокоаже (</w:t>
      </w:r>
      <w:r w:rsidR="00D51583" w:rsidRPr="007027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председатель комиссии</w:t>
      </w:r>
      <w:r w:rsidR="004B47C6" w:rsidRPr="007027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="00D51583" w:rsidRPr="007027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2F3899" w:rsidRPr="00702751" w:rsidRDefault="002F3899" w:rsidP="002F3899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Псанукова М.Д.-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учета, отчетности и</w:t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бюджета </w:t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местной администрации городского поселения Залукокоаже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(секретарь комиссии);</w:t>
      </w:r>
    </w:p>
    <w:p w:rsidR="004B47C6" w:rsidRPr="00702751" w:rsidRDefault="004B47C6" w:rsidP="002F38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583" w:rsidRPr="00702751" w:rsidRDefault="00D51583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</w:p>
    <w:p w:rsidR="004B47C6" w:rsidRPr="00702751" w:rsidRDefault="004B47C6" w:rsidP="00D515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583" w:rsidRPr="00702751" w:rsidRDefault="002F3899" w:rsidP="002F3899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Афаунова Э.А. 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по вопросам жизнеобеспечения, агропромышленного комплекса и охраны окружающей среды местной администрации городского поселения Залукокоаже</w:t>
      </w:r>
      <w:r w:rsidR="00D44AC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2751" w:rsidRPr="00702751" w:rsidRDefault="00702751" w:rsidP="00702751">
      <w:pPr>
        <w:widowControl w:val="0"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583" w:rsidRPr="00702751" w:rsidRDefault="004B47C6" w:rsidP="002F3899">
      <w:pPr>
        <w:widowControl w:val="0"/>
        <w:autoSpaceDE w:val="0"/>
        <w:autoSpaceDN w:val="0"/>
        <w:adjustRightInd w:val="0"/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Хашкулов Т.Х. –</w:t>
      </w:r>
      <w:r w:rsidR="00D51583"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44A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</w:t>
      </w:r>
      <w:r w:rsidR="00D44AC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специалист-юрист</w:t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местной администрации городского поселения Залукокоаже</w:t>
      </w:r>
      <w:r w:rsidR="00D51583"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02751" w:rsidRPr="00702751" w:rsidRDefault="00702751" w:rsidP="00702751">
      <w:pPr>
        <w:widowControl w:val="0"/>
        <w:autoSpaceDE w:val="0"/>
        <w:autoSpaceDN w:val="0"/>
        <w:adjustRightInd w:val="0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583" w:rsidRPr="00702751" w:rsidRDefault="00702751" w:rsidP="002F3899">
      <w:pPr>
        <w:widowControl w:val="0"/>
        <w:autoSpaceDE w:val="0"/>
        <w:autoSpaceDN w:val="0"/>
        <w:adjustRightInd w:val="0"/>
        <w:spacing w:after="0" w:line="240" w:lineRule="auto"/>
        <w:ind w:left="2694" w:hanging="26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Карданова </w:t>
      </w:r>
      <w:r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Л.М.</w:t>
      </w:r>
      <w:r w:rsidR="004B47C6"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4B47C6"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отдела по вопросам </w:t>
      </w:r>
      <w:r w:rsidR="00D44ACF"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жизнеобеспечения, </w:t>
      </w:r>
      <w:r w:rsidR="00D44ACF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агропромышленного</w:t>
      </w:r>
      <w:r w:rsidR="004B47C6" w:rsidRPr="0070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комплекса и охраны окружающей среды местной администрации городского поселения Залукокоаже</w:t>
      </w:r>
      <w:r w:rsidR="002F38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51583" w:rsidRPr="00D51583" w:rsidRDefault="00D51583" w:rsidP="00702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D51583" w:rsidRPr="00D51583" w:rsidRDefault="00D51583" w:rsidP="00D51583">
      <w:pPr>
        <w:spacing w:after="0" w:line="240" w:lineRule="auto"/>
        <w:ind w:left="5387"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FA17D4" w:rsidRPr="00D51583" w:rsidRDefault="00FA17D4" w:rsidP="001C22C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F8E" w:rsidRPr="00D51583" w:rsidRDefault="001C22C7" w:rsidP="006C15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    </w:t>
      </w:r>
    </w:p>
    <w:sectPr w:rsidR="00604F8E" w:rsidRPr="00D51583" w:rsidSect="00FB112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F01D2A"/>
    <w:multiLevelType w:val="hybridMultilevel"/>
    <w:tmpl w:val="F094FA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C7"/>
    <w:rsid w:val="00002C76"/>
    <w:rsid w:val="00013289"/>
    <w:rsid w:val="0001754C"/>
    <w:rsid w:val="00025482"/>
    <w:rsid w:val="00027B09"/>
    <w:rsid w:val="0003446D"/>
    <w:rsid w:val="00035D49"/>
    <w:rsid w:val="00041780"/>
    <w:rsid w:val="00041AB1"/>
    <w:rsid w:val="00044AB3"/>
    <w:rsid w:val="00044C63"/>
    <w:rsid w:val="00045C15"/>
    <w:rsid w:val="00047501"/>
    <w:rsid w:val="00054C55"/>
    <w:rsid w:val="00060F3B"/>
    <w:rsid w:val="00061312"/>
    <w:rsid w:val="00064618"/>
    <w:rsid w:val="000677EE"/>
    <w:rsid w:val="00072A7D"/>
    <w:rsid w:val="00073C46"/>
    <w:rsid w:val="00074CC4"/>
    <w:rsid w:val="000752D6"/>
    <w:rsid w:val="00080317"/>
    <w:rsid w:val="00080765"/>
    <w:rsid w:val="00082593"/>
    <w:rsid w:val="0008633C"/>
    <w:rsid w:val="0008664D"/>
    <w:rsid w:val="0008764E"/>
    <w:rsid w:val="00091D8A"/>
    <w:rsid w:val="00092171"/>
    <w:rsid w:val="000A413F"/>
    <w:rsid w:val="000A4641"/>
    <w:rsid w:val="000A7EA0"/>
    <w:rsid w:val="000B2D76"/>
    <w:rsid w:val="000B7782"/>
    <w:rsid w:val="000B7B42"/>
    <w:rsid w:val="000C05AF"/>
    <w:rsid w:val="000C15A3"/>
    <w:rsid w:val="000C1F65"/>
    <w:rsid w:val="000C6452"/>
    <w:rsid w:val="000D0642"/>
    <w:rsid w:val="000D0DE7"/>
    <w:rsid w:val="000D1972"/>
    <w:rsid w:val="000D39D1"/>
    <w:rsid w:val="000D46AB"/>
    <w:rsid w:val="000D609E"/>
    <w:rsid w:val="000D6DC2"/>
    <w:rsid w:val="000E0FB0"/>
    <w:rsid w:val="000E2B14"/>
    <w:rsid w:val="000E3ECC"/>
    <w:rsid w:val="000E7459"/>
    <w:rsid w:val="000E77B0"/>
    <w:rsid w:val="000F3341"/>
    <w:rsid w:val="001007BE"/>
    <w:rsid w:val="001015CA"/>
    <w:rsid w:val="00102625"/>
    <w:rsid w:val="00104050"/>
    <w:rsid w:val="0010406D"/>
    <w:rsid w:val="00111ED9"/>
    <w:rsid w:val="001147F4"/>
    <w:rsid w:val="00120A07"/>
    <w:rsid w:val="00122C3F"/>
    <w:rsid w:val="00123A77"/>
    <w:rsid w:val="0012459C"/>
    <w:rsid w:val="00125667"/>
    <w:rsid w:val="001329F0"/>
    <w:rsid w:val="001406B6"/>
    <w:rsid w:val="00147BDE"/>
    <w:rsid w:val="00152BEE"/>
    <w:rsid w:val="001540C7"/>
    <w:rsid w:val="00155642"/>
    <w:rsid w:val="00163B41"/>
    <w:rsid w:val="00164670"/>
    <w:rsid w:val="00166260"/>
    <w:rsid w:val="00171CD1"/>
    <w:rsid w:val="001722AF"/>
    <w:rsid w:val="00173F5F"/>
    <w:rsid w:val="00183F20"/>
    <w:rsid w:val="00186D4C"/>
    <w:rsid w:val="00193311"/>
    <w:rsid w:val="00195443"/>
    <w:rsid w:val="001971F7"/>
    <w:rsid w:val="001A1022"/>
    <w:rsid w:val="001A1F95"/>
    <w:rsid w:val="001A3F89"/>
    <w:rsid w:val="001A69FE"/>
    <w:rsid w:val="001B04C1"/>
    <w:rsid w:val="001B20C6"/>
    <w:rsid w:val="001B603D"/>
    <w:rsid w:val="001B6B44"/>
    <w:rsid w:val="001B6BF0"/>
    <w:rsid w:val="001C01C9"/>
    <w:rsid w:val="001C0D82"/>
    <w:rsid w:val="001C103F"/>
    <w:rsid w:val="001C22C7"/>
    <w:rsid w:val="001C33B2"/>
    <w:rsid w:val="001D0156"/>
    <w:rsid w:val="001D2C6A"/>
    <w:rsid w:val="001D450C"/>
    <w:rsid w:val="001D5B42"/>
    <w:rsid w:val="001E056C"/>
    <w:rsid w:val="001E0B36"/>
    <w:rsid w:val="001E3C62"/>
    <w:rsid w:val="001E560C"/>
    <w:rsid w:val="001F1AC7"/>
    <w:rsid w:val="001F7F80"/>
    <w:rsid w:val="00201D2E"/>
    <w:rsid w:val="00205070"/>
    <w:rsid w:val="002072C9"/>
    <w:rsid w:val="00207C4D"/>
    <w:rsid w:val="00210282"/>
    <w:rsid w:val="00211238"/>
    <w:rsid w:val="00212964"/>
    <w:rsid w:val="00212D2B"/>
    <w:rsid w:val="00213FD0"/>
    <w:rsid w:val="0021497E"/>
    <w:rsid w:val="00217DA5"/>
    <w:rsid w:val="00220DD9"/>
    <w:rsid w:val="00221C3A"/>
    <w:rsid w:val="00224E5D"/>
    <w:rsid w:val="00230769"/>
    <w:rsid w:val="002312F1"/>
    <w:rsid w:val="002320F2"/>
    <w:rsid w:val="00233E1A"/>
    <w:rsid w:val="00235790"/>
    <w:rsid w:val="00236120"/>
    <w:rsid w:val="002418A0"/>
    <w:rsid w:val="002418B9"/>
    <w:rsid w:val="00241E75"/>
    <w:rsid w:val="00244317"/>
    <w:rsid w:val="00254AC8"/>
    <w:rsid w:val="00255330"/>
    <w:rsid w:val="00260B59"/>
    <w:rsid w:val="00261810"/>
    <w:rsid w:val="0026460E"/>
    <w:rsid w:val="002707D0"/>
    <w:rsid w:val="0027196D"/>
    <w:rsid w:val="00272698"/>
    <w:rsid w:val="002747A0"/>
    <w:rsid w:val="002803AA"/>
    <w:rsid w:val="002846DE"/>
    <w:rsid w:val="00292E4A"/>
    <w:rsid w:val="002A2AEE"/>
    <w:rsid w:val="002A7561"/>
    <w:rsid w:val="002A7715"/>
    <w:rsid w:val="002A7DBA"/>
    <w:rsid w:val="002B081E"/>
    <w:rsid w:val="002B1024"/>
    <w:rsid w:val="002B4042"/>
    <w:rsid w:val="002B4DF1"/>
    <w:rsid w:val="002B7C3D"/>
    <w:rsid w:val="002C29D1"/>
    <w:rsid w:val="002C52A2"/>
    <w:rsid w:val="002C6EF8"/>
    <w:rsid w:val="002D1601"/>
    <w:rsid w:val="002D31C7"/>
    <w:rsid w:val="002D422C"/>
    <w:rsid w:val="002D6DDC"/>
    <w:rsid w:val="002D7118"/>
    <w:rsid w:val="002E0296"/>
    <w:rsid w:val="002E152F"/>
    <w:rsid w:val="002E3DDB"/>
    <w:rsid w:val="002E7E63"/>
    <w:rsid w:val="002F3899"/>
    <w:rsid w:val="002F62BE"/>
    <w:rsid w:val="003030B6"/>
    <w:rsid w:val="0030371A"/>
    <w:rsid w:val="00306AD8"/>
    <w:rsid w:val="00306EBF"/>
    <w:rsid w:val="00312972"/>
    <w:rsid w:val="00316522"/>
    <w:rsid w:val="003170DD"/>
    <w:rsid w:val="00317B21"/>
    <w:rsid w:val="00320EC9"/>
    <w:rsid w:val="003255DA"/>
    <w:rsid w:val="00326E87"/>
    <w:rsid w:val="003274D9"/>
    <w:rsid w:val="003365F1"/>
    <w:rsid w:val="0034478C"/>
    <w:rsid w:val="0034555C"/>
    <w:rsid w:val="00351611"/>
    <w:rsid w:val="0035726A"/>
    <w:rsid w:val="00361DB6"/>
    <w:rsid w:val="0036410B"/>
    <w:rsid w:val="00367168"/>
    <w:rsid w:val="003713C2"/>
    <w:rsid w:val="00375955"/>
    <w:rsid w:val="003763F6"/>
    <w:rsid w:val="0037699D"/>
    <w:rsid w:val="003806F9"/>
    <w:rsid w:val="003829AD"/>
    <w:rsid w:val="00382AAB"/>
    <w:rsid w:val="00382BCD"/>
    <w:rsid w:val="00384784"/>
    <w:rsid w:val="003864CC"/>
    <w:rsid w:val="0039222F"/>
    <w:rsid w:val="0039455A"/>
    <w:rsid w:val="00394F7D"/>
    <w:rsid w:val="00395352"/>
    <w:rsid w:val="003A079B"/>
    <w:rsid w:val="003A252C"/>
    <w:rsid w:val="003A2962"/>
    <w:rsid w:val="003A5099"/>
    <w:rsid w:val="003A53D5"/>
    <w:rsid w:val="003A78FC"/>
    <w:rsid w:val="003B2142"/>
    <w:rsid w:val="003B5241"/>
    <w:rsid w:val="003B52E4"/>
    <w:rsid w:val="003B728F"/>
    <w:rsid w:val="003B750A"/>
    <w:rsid w:val="003C1C71"/>
    <w:rsid w:val="003D1D38"/>
    <w:rsid w:val="003D3C54"/>
    <w:rsid w:val="003D4D7A"/>
    <w:rsid w:val="003D659D"/>
    <w:rsid w:val="003D735B"/>
    <w:rsid w:val="003D7A59"/>
    <w:rsid w:val="003F2644"/>
    <w:rsid w:val="003F3F70"/>
    <w:rsid w:val="00400E96"/>
    <w:rsid w:val="004012E7"/>
    <w:rsid w:val="00402609"/>
    <w:rsid w:val="0040418D"/>
    <w:rsid w:val="0040479D"/>
    <w:rsid w:val="004048E1"/>
    <w:rsid w:val="00406D6E"/>
    <w:rsid w:val="0041015F"/>
    <w:rsid w:val="00410259"/>
    <w:rsid w:val="00410A86"/>
    <w:rsid w:val="0041326D"/>
    <w:rsid w:val="004154B5"/>
    <w:rsid w:val="00415B71"/>
    <w:rsid w:val="00417533"/>
    <w:rsid w:val="004235BD"/>
    <w:rsid w:val="00423FBE"/>
    <w:rsid w:val="00425CEC"/>
    <w:rsid w:val="00430340"/>
    <w:rsid w:val="004327AB"/>
    <w:rsid w:val="004420F5"/>
    <w:rsid w:val="004537BD"/>
    <w:rsid w:val="00453F48"/>
    <w:rsid w:val="00455A3B"/>
    <w:rsid w:val="00460B4E"/>
    <w:rsid w:val="00462F88"/>
    <w:rsid w:val="00466438"/>
    <w:rsid w:val="00467F39"/>
    <w:rsid w:val="00477D89"/>
    <w:rsid w:val="00482A90"/>
    <w:rsid w:val="00482EAD"/>
    <w:rsid w:val="00484777"/>
    <w:rsid w:val="00485604"/>
    <w:rsid w:val="00485B8A"/>
    <w:rsid w:val="00486461"/>
    <w:rsid w:val="00496003"/>
    <w:rsid w:val="004A64E8"/>
    <w:rsid w:val="004A6861"/>
    <w:rsid w:val="004B47C6"/>
    <w:rsid w:val="004C7E03"/>
    <w:rsid w:val="004D03ED"/>
    <w:rsid w:val="004D44F0"/>
    <w:rsid w:val="004E4AC9"/>
    <w:rsid w:val="004F049C"/>
    <w:rsid w:val="004F08A5"/>
    <w:rsid w:val="004F2E3C"/>
    <w:rsid w:val="004F4968"/>
    <w:rsid w:val="004F4CF2"/>
    <w:rsid w:val="004F6300"/>
    <w:rsid w:val="004F726F"/>
    <w:rsid w:val="005048B9"/>
    <w:rsid w:val="0050543F"/>
    <w:rsid w:val="0050640C"/>
    <w:rsid w:val="00510C5B"/>
    <w:rsid w:val="00511500"/>
    <w:rsid w:val="0051351B"/>
    <w:rsid w:val="0051380C"/>
    <w:rsid w:val="00516145"/>
    <w:rsid w:val="005173E1"/>
    <w:rsid w:val="0051756A"/>
    <w:rsid w:val="00523F2A"/>
    <w:rsid w:val="00526A20"/>
    <w:rsid w:val="00530709"/>
    <w:rsid w:val="00530FF2"/>
    <w:rsid w:val="00531B3A"/>
    <w:rsid w:val="005320A6"/>
    <w:rsid w:val="0053543B"/>
    <w:rsid w:val="005354C7"/>
    <w:rsid w:val="00535EB1"/>
    <w:rsid w:val="00551D1B"/>
    <w:rsid w:val="00556FD3"/>
    <w:rsid w:val="00560F9C"/>
    <w:rsid w:val="00562B13"/>
    <w:rsid w:val="0056660C"/>
    <w:rsid w:val="005679D2"/>
    <w:rsid w:val="0057226E"/>
    <w:rsid w:val="00573535"/>
    <w:rsid w:val="005763E1"/>
    <w:rsid w:val="005778CE"/>
    <w:rsid w:val="0057791D"/>
    <w:rsid w:val="00590607"/>
    <w:rsid w:val="00592433"/>
    <w:rsid w:val="005932E8"/>
    <w:rsid w:val="005963B9"/>
    <w:rsid w:val="005A0494"/>
    <w:rsid w:val="005A08BF"/>
    <w:rsid w:val="005A3491"/>
    <w:rsid w:val="005A4489"/>
    <w:rsid w:val="005B0FC1"/>
    <w:rsid w:val="005B1585"/>
    <w:rsid w:val="005B15B3"/>
    <w:rsid w:val="005B16C4"/>
    <w:rsid w:val="005B6B00"/>
    <w:rsid w:val="005C038A"/>
    <w:rsid w:val="005C08B0"/>
    <w:rsid w:val="005C524D"/>
    <w:rsid w:val="005D2406"/>
    <w:rsid w:val="005D3D1C"/>
    <w:rsid w:val="005E0DBF"/>
    <w:rsid w:val="005E2FAA"/>
    <w:rsid w:val="005E40F9"/>
    <w:rsid w:val="005E4CB8"/>
    <w:rsid w:val="005E72A3"/>
    <w:rsid w:val="005F2931"/>
    <w:rsid w:val="005F36E0"/>
    <w:rsid w:val="005F6DAA"/>
    <w:rsid w:val="005F72B9"/>
    <w:rsid w:val="006016B3"/>
    <w:rsid w:val="00602E66"/>
    <w:rsid w:val="00604F8E"/>
    <w:rsid w:val="00611222"/>
    <w:rsid w:val="00611A98"/>
    <w:rsid w:val="006123ED"/>
    <w:rsid w:val="00613A1C"/>
    <w:rsid w:val="006145C1"/>
    <w:rsid w:val="00615E9B"/>
    <w:rsid w:val="0061683A"/>
    <w:rsid w:val="00617017"/>
    <w:rsid w:val="00617116"/>
    <w:rsid w:val="0061768F"/>
    <w:rsid w:val="006215FD"/>
    <w:rsid w:val="0062313F"/>
    <w:rsid w:val="00624038"/>
    <w:rsid w:val="006278B8"/>
    <w:rsid w:val="00630AC3"/>
    <w:rsid w:val="00630ED3"/>
    <w:rsid w:val="00630F45"/>
    <w:rsid w:val="00637758"/>
    <w:rsid w:val="006427FE"/>
    <w:rsid w:val="00644DD6"/>
    <w:rsid w:val="00651764"/>
    <w:rsid w:val="00653ED0"/>
    <w:rsid w:val="006544D0"/>
    <w:rsid w:val="0065535F"/>
    <w:rsid w:val="00655563"/>
    <w:rsid w:val="0065780B"/>
    <w:rsid w:val="0065794B"/>
    <w:rsid w:val="0066320B"/>
    <w:rsid w:val="0066375E"/>
    <w:rsid w:val="00665140"/>
    <w:rsid w:val="00673CB2"/>
    <w:rsid w:val="0067503F"/>
    <w:rsid w:val="00677EE0"/>
    <w:rsid w:val="006830C0"/>
    <w:rsid w:val="00684FA2"/>
    <w:rsid w:val="0068674C"/>
    <w:rsid w:val="00687A4B"/>
    <w:rsid w:val="006931A8"/>
    <w:rsid w:val="0069467C"/>
    <w:rsid w:val="00695EDE"/>
    <w:rsid w:val="00696FBB"/>
    <w:rsid w:val="006A02D8"/>
    <w:rsid w:val="006A4812"/>
    <w:rsid w:val="006A6593"/>
    <w:rsid w:val="006B00CF"/>
    <w:rsid w:val="006B2C0B"/>
    <w:rsid w:val="006B7A09"/>
    <w:rsid w:val="006C1505"/>
    <w:rsid w:val="006C34E5"/>
    <w:rsid w:val="006D05DD"/>
    <w:rsid w:val="006E016C"/>
    <w:rsid w:val="006E06FD"/>
    <w:rsid w:val="006F13E8"/>
    <w:rsid w:val="006F78B7"/>
    <w:rsid w:val="007008C4"/>
    <w:rsid w:val="00702751"/>
    <w:rsid w:val="0071460E"/>
    <w:rsid w:val="00715A39"/>
    <w:rsid w:val="0072097E"/>
    <w:rsid w:val="00722485"/>
    <w:rsid w:val="007243B8"/>
    <w:rsid w:val="007246EB"/>
    <w:rsid w:val="007246EC"/>
    <w:rsid w:val="007273A7"/>
    <w:rsid w:val="0073366B"/>
    <w:rsid w:val="00734232"/>
    <w:rsid w:val="007348E4"/>
    <w:rsid w:val="00735F7F"/>
    <w:rsid w:val="00736DF3"/>
    <w:rsid w:val="0075255A"/>
    <w:rsid w:val="00753823"/>
    <w:rsid w:val="007539A4"/>
    <w:rsid w:val="00753A1F"/>
    <w:rsid w:val="00754311"/>
    <w:rsid w:val="00761DAB"/>
    <w:rsid w:val="00767A63"/>
    <w:rsid w:val="00770AA5"/>
    <w:rsid w:val="00770DF4"/>
    <w:rsid w:val="007721E5"/>
    <w:rsid w:val="00773FDA"/>
    <w:rsid w:val="007747E4"/>
    <w:rsid w:val="00776E97"/>
    <w:rsid w:val="00780C01"/>
    <w:rsid w:val="007821D6"/>
    <w:rsid w:val="0078227C"/>
    <w:rsid w:val="00783B70"/>
    <w:rsid w:val="00785739"/>
    <w:rsid w:val="00785BFF"/>
    <w:rsid w:val="00790E69"/>
    <w:rsid w:val="007912AF"/>
    <w:rsid w:val="00791EEF"/>
    <w:rsid w:val="007A23B2"/>
    <w:rsid w:val="007A7246"/>
    <w:rsid w:val="007B01AE"/>
    <w:rsid w:val="007B05E7"/>
    <w:rsid w:val="007B40CB"/>
    <w:rsid w:val="007B5E44"/>
    <w:rsid w:val="007C2FEE"/>
    <w:rsid w:val="007C37BB"/>
    <w:rsid w:val="007C59D2"/>
    <w:rsid w:val="007C711C"/>
    <w:rsid w:val="007D0C5B"/>
    <w:rsid w:val="007D48E9"/>
    <w:rsid w:val="007E0188"/>
    <w:rsid w:val="007E0683"/>
    <w:rsid w:val="007E4ED2"/>
    <w:rsid w:val="007E705E"/>
    <w:rsid w:val="007F3CB2"/>
    <w:rsid w:val="007F5169"/>
    <w:rsid w:val="0080570D"/>
    <w:rsid w:val="00812581"/>
    <w:rsid w:val="00822CE5"/>
    <w:rsid w:val="008252CA"/>
    <w:rsid w:val="00830D58"/>
    <w:rsid w:val="008339C3"/>
    <w:rsid w:val="008377D4"/>
    <w:rsid w:val="00845598"/>
    <w:rsid w:val="00845CCB"/>
    <w:rsid w:val="00852C82"/>
    <w:rsid w:val="00857031"/>
    <w:rsid w:val="008571F2"/>
    <w:rsid w:val="00857426"/>
    <w:rsid w:val="00866890"/>
    <w:rsid w:val="008672F2"/>
    <w:rsid w:val="00867CB1"/>
    <w:rsid w:val="008714BD"/>
    <w:rsid w:val="00874005"/>
    <w:rsid w:val="0088179C"/>
    <w:rsid w:val="00882D84"/>
    <w:rsid w:val="0088576F"/>
    <w:rsid w:val="008868FD"/>
    <w:rsid w:val="008875D7"/>
    <w:rsid w:val="00892A33"/>
    <w:rsid w:val="008A00DA"/>
    <w:rsid w:val="008A3671"/>
    <w:rsid w:val="008A3C45"/>
    <w:rsid w:val="008A7266"/>
    <w:rsid w:val="008B51FB"/>
    <w:rsid w:val="008B52B9"/>
    <w:rsid w:val="008B5946"/>
    <w:rsid w:val="008B64D6"/>
    <w:rsid w:val="008B703D"/>
    <w:rsid w:val="008B7964"/>
    <w:rsid w:val="008C0F3B"/>
    <w:rsid w:val="008C31B5"/>
    <w:rsid w:val="008C49EC"/>
    <w:rsid w:val="008C70A1"/>
    <w:rsid w:val="008D3FF0"/>
    <w:rsid w:val="008D76AC"/>
    <w:rsid w:val="008D7BEA"/>
    <w:rsid w:val="008E38F5"/>
    <w:rsid w:val="008E456B"/>
    <w:rsid w:val="008E697D"/>
    <w:rsid w:val="008E7908"/>
    <w:rsid w:val="008E7C5F"/>
    <w:rsid w:val="008E7F71"/>
    <w:rsid w:val="008F0FBB"/>
    <w:rsid w:val="008F367A"/>
    <w:rsid w:val="008F36FE"/>
    <w:rsid w:val="008F63FF"/>
    <w:rsid w:val="00903A56"/>
    <w:rsid w:val="00907FE2"/>
    <w:rsid w:val="00911096"/>
    <w:rsid w:val="0091373D"/>
    <w:rsid w:val="009142A0"/>
    <w:rsid w:val="009152DC"/>
    <w:rsid w:val="00920C64"/>
    <w:rsid w:val="00925114"/>
    <w:rsid w:val="00930D92"/>
    <w:rsid w:val="0093473D"/>
    <w:rsid w:val="009356A9"/>
    <w:rsid w:val="0093719C"/>
    <w:rsid w:val="00942171"/>
    <w:rsid w:val="00942AB0"/>
    <w:rsid w:val="009446BF"/>
    <w:rsid w:val="00945DA6"/>
    <w:rsid w:val="00960BF0"/>
    <w:rsid w:val="00961E26"/>
    <w:rsid w:val="0096245C"/>
    <w:rsid w:val="0096245F"/>
    <w:rsid w:val="00965EDA"/>
    <w:rsid w:val="0096649E"/>
    <w:rsid w:val="009706CF"/>
    <w:rsid w:val="0097386D"/>
    <w:rsid w:val="00974C92"/>
    <w:rsid w:val="0098112A"/>
    <w:rsid w:val="009879F7"/>
    <w:rsid w:val="0099194A"/>
    <w:rsid w:val="009934B0"/>
    <w:rsid w:val="009A3448"/>
    <w:rsid w:val="009B00E5"/>
    <w:rsid w:val="009B2430"/>
    <w:rsid w:val="009C078C"/>
    <w:rsid w:val="009C11F9"/>
    <w:rsid w:val="009D00D9"/>
    <w:rsid w:val="009D035C"/>
    <w:rsid w:val="009D26CB"/>
    <w:rsid w:val="009D2EE7"/>
    <w:rsid w:val="009D4387"/>
    <w:rsid w:val="009E345D"/>
    <w:rsid w:val="009E5BF4"/>
    <w:rsid w:val="009E665E"/>
    <w:rsid w:val="009F5482"/>
    <w:rsid w:val="009F5AC7"/>
    <w:rsid w:val="009F6207"/>
    <w:rsid w:val="00A04532"/>
    <w:rsid w:val="00A11F81"/>
    <w:rsid w:val="00A13EB4"/>
    <w:rsid w:val="00A17C70"/>
    <w:rsid w:val="00A221AC"/>
    <w:rsid w:val="00A22FEE"/>
    <w:rsid w:val="00A2648A"/>
    <w:rsid w:val="00A31DBC"/>
    <w:rsid w:val="00A323C4"/>
    <w:rsid w:val="00A402B6"/>
    <w:rsid w:val="00A40DCC"/>
    <w:rsid w:val="00A46AD9"/>
    <w:rsid w:val="00A475E5"/>
    <w:rsid w:val="00A57F15"/>
    <w:rsid w:val="00A60777"/>
    <w:rsid w:val="00A60A6A"/>
    <w:rsid w:val="00A632A8"/>
    <w:rsid w:val="00A659B4"/>
    <w:rsid w:val="00A66538"/>
    <w:rsid w:val="00A66968"/>
    <w:rsid w:val="00A73DDD"/>
    <w:rsid w:val="00A7407A"/>
    <w:rsid w:val="00A90A65"/>
    <w:rsid w:val="00A915F0"/>
    <w:rsid w:val="00A9346B"/>
    <w:rsid w:val="00A94D37"/>
    <w:rsid w:val="00AA2F25"/>
    <w:rsid w:val="00AA4DE2"/>
    <w:rsid w:val="00AB22E5"/>
    <w:rsid w:val="00AB3C5A"/>
    <w:rsid w:val="00AB4FED"/>
    <w:rsid w:val="00AB7239"/>
    <w:rsid w:val="00AC0429"/>
    <w:rsid w:val="00AC4292"/>
    <w:rsid w:val="00AC561A"/>
    <w:rsid w:val="00AD1F7C"/>
    <w:rsid w:val="00AD2451"/>
    <w:rsid w:val="00AD255B"/>
    <w:rsid w:val="00AD633E"/>
    <w:rsid w:val="00AD6E4E"/>
    <w:rsid w:val="00AD7597"/>
    <w:rsid w:val="00AE1A76"/>
    <w:rsid w:val="00AE4C7A"/>
    <w:rsid w:val="00AE50AA"/>
    <w:rsid w:val="00AF3619"/>
    <w:rsid w:val="00AF4FAF"/>
    <w:rsid w:val="00AF6B16"/>
    <w:rsid w:val="00AF7545"/>
    <w:rsid w:val="00AF7DFC"/>
    <w:rsid w:val="00B031EF"/>
    <w:rsid w:val="00B03340"/>
    <w:rsid w:val="00B03856"/>
    <w:rsid w:val="00B10303"/>
    <w:rsid w:val="00B12669"/>
    <w:rsid w:val="00B132D3"/>
    <w:rsid w:val="00B145CA"/>
    <w:rsid w:val="00B1462C"/>
    <w:rsid w:val="00B148A2"/>
    <w:rsid w:val="00B17FDE"/>
    <w:rsid w:val="00B20167"/>
    <w:rsid w:val="00B21E47"/>
    <w:rsid w:val="00B2208F"/>
    <w:rsid w:val="00B26262"/>
    <w:rsid w:val="00B344D0"/>
    <w:rsid w:val="00B40481"/>
    <w:rsid w:val="00B502CA"/>
    <w:rsid w:val="00B527BC"/>
    <w:rsid w:val="00B62EE3"/>
    <w:rsid w:val="00B62F7D"/>
    <w:rsid w:val="00B6306E"/>
    <w:rsid w:val="00B6510C"/>
    <w:rsid w:val="00B65A94"/>
    <w:rsid w:val="00B67067"/>
    <w:rsid w:val="00B736C3"/>
    <w:rsid w:val="00B74640"/>
    <w:rsid w:val="00B74680"/>
    <w:rsid w:val="00B74C41"/>
    <w:rsid w:val="00B77B75"/>
    <w:rsid w:val="00B80046"/>
    <w:rsid w:val="00B80528"/>
    <w:rsid w:val="00B808D2"/>
    <w:rsid w:val="00B84872"/>
    <w:rsid w:val="00B86005"/>
    <w:rsid w:val="00B94FBB"/>
    <w:rsid w:val="00BA2CB5"/>
    <w:rsid w:val="00BA424B"/>
    <w:rsid w:val="00BA5925"/>
    <w:rsid w:val="00BB288B"/>
    <w:rsid w:val="00BB3AA4"/>
    <w:rsid w:val="00BB5FBF"/>
    <w:rsid w:val="00BC146C"/>
    <w:rsid w:val="00BC6B5D"/>
    <w:rsid w:val="00BD0C6A"/>
    <w:rsid w:val="00BD33A4"/>
    <w:rsid w:val="00BD3B2E"/>
    <w:rsid w:val="00BE066B"/>
    <w:rsid w:val="00BE14C5"/>
    <w:rsid w:val="00BE2147"/>
    <w:rsid w:val="00BE2CC7"/>
    <w:rsid w:val="00BF07B7"/>
    <w:rsid w:val="00BF3498"/>
    <w:rsid w:val="00BF7688"/>
    <w:rsid w:val="00C05405"/>
    <w:rsid w:val="00C10DC2"/>
    <w:rsid w:val="00C10E19"/>
    <w:rsid w:val="00C13EAE"/>
    <w:rsid w:val="00C149CF"/>
    <w:rsid w:val="00C173B9"/>
    <w:rsid w:val="00C17649"/>
    <w:rsid w:val="00C20B12"/>
    <w:rsid w:val="00C2343B"/>
    <w:rsid w:val="00C32F52"/>
    <w:rsid w:val="00C36237"/>
    <w:rsid w:val="00C40368"/>
    <w:rsid w:val="00C44FCA"/>
    <w:rsid w:val="00C47A68"/>
    <w:rsid w:val="00C5060C"/>
    <w:rsid w:val="00C5073C"/>
    <w:rsid w:val="00C51643"/>
    <w:rsid w:val="00C521C0"/>
    <w:rsid w:val="00C567B2"/>
    <w:rsid w:val="00C60325"/>
    <w:rsid w:val="00C60B56"/>
    <w:rsid w:val="00C70107"/>
    <w:rsid w:val="00C86E39"/>
    <w:rsid w:val="00C9075B"/>
    <w:rsid w:val="00C9797F"/>
    <w:rsid w:val="00C97EF5"/>
    <w:rsid w:val="00CA0748"/>
    <w:rsid w:val="00CA62B1"/>
    <w:rsid w:val="00CB3B7E"/>
    <w:rsid w:val="00CC2F6E"/>
    <w:rsid w:val="00CC4096"/>
    <w:rsid w:val="00CC5DF1"/>
    <w:rsid w:val="00CC5FF6"/>
    <w:rsid w:val="00CC6EE7"/>
    <w:rsid w:val="00CD00E9"/>
    <w:rsid w:val="00CD18EB"/>
    <w:rsid w:val="00CD2712"/>
    <w:rsid w:val="00CD5D85"/>
    <w:rsid w:val="00CD7916"/>
    <w:rsid w:val="00CD7F21"/>
    <w:rsid w:val="00CE0F7A"/>
    <w:rsid w:val="00CE2447"/>
    <w:rsid w:val="00CF02BE"/>
    <w:rsid w:val="00CF06A0"/>
    <w:rsid w:val="00CF1D1C"/>
    <w:rsid w:val="00CF5453"/>
    <w:rsid w:val="00CF57A5"/>
    <w:rsid w:val="00D03B37"/>
    <w:rsid w:val="00D03B88"/>
    <w:rsid w:val="00D044DA"/>
    <w:rsid w:val="00D05915"/>
    <w:rsid w:val="00D10433"/>
    <w:rsid w:val="00D118DC"/>
    <w:rsid w:val="00D14C3E"/>
    <w:rsid w:val="00D15A01"/>
    <w:rsid w:val="00D23524"/>
    <w:rsid w:val="00D30474"/>
    <w:rsid w:val="00D37CB3"/>
    <w:rsid w:val="00D446A9"/>
    <w:rsid w:val="00D44ACF"/>
    <w:rsid w:val="00D44D45"/>
    <w:rsid w:val="00D51583"/>
    <w:rsid w:val="00D51B4A"/>
    <w:rsid w:val="00D55638"/>
    <w:rsid w:val="00D55C5E"/>
    <w:rsid w:val="00D61B74"/>
    <w:rsid w:val="00D645FA"/>
    <w:rsid w:val="00D701F4"/>
    <w:rsid w:val="00D70BD9"/>
    <w:rsid w:val="00D70D54"/>
    <w:rsid w:val="00D70E6C"/>
    <w:rsid w:val="00D732B8"/>
    <w:rsid w:val="00D77F12"/>
    <w:rsid w:val="00D8070B"/>
    <w:rsid w:val="00D814B6"/>
    <w:rsid w:val="00D83505"/>
    <w:rsid w:val="00D835A1"/>
    <w:rsid w:val="00D85492"/>
    <w:rsid w:val="00D859D1"/>
    <w:rsid w:val="00D85F9D"/>
    <w:rsid w:val="00D90E20"/>
    <w:rsid w:val="00D91589"/>
    <w:rsid w:val="00D91FE6"/>
    <w:rsid w:val="00D9392D"/>
    <w:rsid w:val="00D95B9C"/>
    <w:rsid w:val="00D96C56"/>
    <w:rsid w:val="00DA5605"/>
    <w:rsid w:val="00DA5987"/>
    <w:rsid w:val="00DB1729"/>
    <w:rsid w:val="00DB2B88"/>
    <w:rsid w:val="00DB2BE3"/>
    <w:rsid w:val="00DB2C2E"/>
    <w:rsid w:val="00DB2F8D"/>
    <w:rsid w:val="00DC2000"/>
    <w:rsid w:val="00DC30CE"/>
    <w:rsid w:val="00DC6CB9"/>
    <w:rsid w:val="00DC75EE"/>
    <w:rsid w:val="00DC7EA5"/>
    <w:rsid w:val="00DD17AE"/>
    <w:rsid w:val="00DD1907"/>
    <w:rsid w:val="00DD2407"/>
    <w:rsid w:val="00DD34B0"/>
    <w:rsid w:val="00DD533E"/>
    <w:rsid w:val="00DE1B22"/>
    <w:rsid w:val="00DE4F83"/>
    <w:rsid w:val="00DE4FB8"/>
    <w:rsid w:val="00DE5AFF"/>
    <w:rsid w:val="00DE6D87"/>
    <w:rsid w:val="00DF356B"/>
    <w:rsid w:val="00DF53B9"/>
    <w:rsid w:val="00DF5770"/>
    <w:rsid w:val="00DF61CA"/>
    <w:rsid w:val="00E03233"/>
    <w:rsid w:val="00E05782"/>
    <w:rsid w:val="00E13C95"/>
    <w:rsid w:val="00E16C6C"/>
    <w:rsid w:val="00E20A61"/>
    <w:rsid w:val="00E20B72"/>
    <w:rsid w:val="00E211CD"/>
    <w:rsid w:val="00E2716F"/>
    <w:rsid w:val="00E27C7B"/>
    <w:rsid w:val="00E313E0"/>
    <w:rsid w:val="00E452ED"/>
    <w:rsid w:val="00E50F85"/>
    <w:rsid w:val="00E514E9"/>
    <w:rsid w:val="00E53858"/>
    <w:rsid w:val="00E545DE"/>
    <w:rsid w:val="00E56917"/>
    <w:rsid w:val="00E60CC2"/>
    <w:rsid w:val="00E62BED"/>
    <w:rsid w:val="00E653EE"/>
    <w:rsid w:val="00E730F2"/>
    <w:rsid w:val="00E750BF"/>
    <w:rsid w:val="00E77BBA"/>
    <w:rsid w:val="00E86FBE"/>
    <w:rsid w:val="00E90E43"/>
    <w:rsid w:val="00E95C25"/>
    <w:rsid w:val="00E971DC"/>
    <w:rsid w:val="00E97C69"/>
    <w:rsid w:val="00EA081B"/>
    <w:rsid w:val="00EA294C"/>
    <w:rsid w:val="00EB0D47"/>
    <w:rsid w:val="00EB3C89"/>
    <w:rsid w:val="00EB3D79"/>
    <w:rsid w:val="00EB5784"/>
    <w:rsid w:val="00EB709A"/>
    <w:rsid w:val="00EB720D"/>
    <w:rsid w:val="00EC3B88"/>
    <w:rsid w:val="00ED09BB"/>
    <w:rsid w:val="00ED0FF1"/>
    <w:rsid w:val="00ED14D8"/>
    <w:rsid w:val="00ED4897"/>
    <w:rsid w:val="00ED65E6"/>
    <w:rsid w:val="00ED7D1F"/>
    <w:rsid w:val="00EE01E0"/>
    <w:rsid w:val="00EE07FF"/>
    <w:rsid w:val="00EE1A7B"/>
    <w:rsid w:val="00EF35B9"/>
    <w:rsid w:val="00EF47BA"/>
    <w:rsid w:val="00EF52E3"/>
    <w:rsid w:val="00EF7D43"/>
    <w:rsid w:val="00F02BC1"/>
    <w:rsid w:val="00F07F7C"/>
    <w:rsid w:val="00F26368"/>
    <w:rsid w:val="00F30968"/>
    <w:rsid w:val="00F35EC2"/>
    <w:rsid w:val="00F372E5"/>
    <w:rsid w:val="00F43391"/>
    <w:rsid w:val="00F437E3"/>
    <w:rsid w:val="00F451CE"/>
    <w:rsid w:val="00F47C1B"/>
    <w:rsid w:val="00F53740"/>
    <w:rsid w:val="00F5504A"/>
    <w:rsid w:val="00F557E9"/>
    <w:rsid w:val="00F55DCD"/>
    <w:rsid w:val="00F5647F"/>
    <w:rsid w:val="00F6121C"/>
    <w:rsid w:val="00F64242"/>
    <w:rsid w:val="00F667AE"/>
    <w:rsid w:val="00F76538"/>
    <w:rsid w:val="00F8390E"/>
    <w:rsid w:val="00F85BB7"/>
    <w:rsid w:val="00F876EB"/>
    <w:rsid w:val="00F87F45"/>
    <w:rsid w:val="00F90554"/>
    <w:rsid w:val="00F925C6"/>
    <w:rsid w:val="00F93267"/>
    <w:rsid w:val="00F9622E"/>
    <w:rsid w:val="00FA17D4"/>
    <w:rsid w:val="00FA461C"/>
    <w:rsid w:val="00FA7C8C"/>
    <w:rsid w:val="00FB112E"/>
    <w:rsid w:val="00FB51C5"/>
    <w:rsid w:val="00FB787A"/>
    <w:rsid w:val="00FB7ADE"/>
    <w:rsid w:val="00FC174E"/>
    <w:rsid w:val="00FC2C3D"/>
    <w:rsid w:val="00FC41BE"/>
    <w:rsid w:val="00FC7C3B"/>
    <w:rsid w:val="00FC7EC4"/>
    <w:rsid w:val="00FD1846"/>
    <w:rsid w:val="00FD1A73"/>
    <w:rsid w:val="00FD3262"/>
    <w:rsid w:val="00FD4D00"/>
    <w:rsid w:val="00FD5432"/>
    <w:rsid w:val="00FD5ED3"/>
    <w:rsid w:val="00FD66F9"/>
    <w:rsid w:val="00FD681C"/>
    <w:rsid w:val="00FD7DEE"/>
    <w:rsid w:val="00FE033B"/>
    <w:rsid w:val="00FE25EA"/>
    <w:rsid w:val="00FE2A4D"/>
    <w:rsid w:val="00FE43AB"/>
    <w:rsid w:val="00FE6211"/>
    <w:rsid w:val="00FE7D5E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61583-7437-4C23-BDC8-3EA3DC64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2C7"/>
  </w:style>
  <w:style w:type="paragraph" w:styleId="1">
    <w:name w:val="heading 1"/>
    <w:basedOn w:val="a"/>
    <w:next w:val="a"/>
    <w:link w:val="10"/>
    <w:qFormat/>
    <w:rsid w:val="00D645F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2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645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D645F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645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D51583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FB1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606" TargetMode="External"/><Relationship Id="rId13" Type="http://schemas.openxmlformats.org/officeDocument/2006/relationships/hyperlink" Target="garantF1://10064072.61" TargetMode="External"/><Relationship Id="rId18" Type="http://schemas.openxmlformats.org/officeDocument/2006/relationships/hyperlink" Target="garantF1://10064072.11530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gpzalukokoazhe.ru" TargetMode="External"/><Relationship Id="rId12" Type="http://schemas.openxmlformats.org/officeDocument/2006/relationships/hyperlink" Target="garantF1://10003513.0" TargetMode="External"/><Relationship Id="rId17" Type="http://schemas.openxmlformats.org/officeDocument/2006/relationships/hyperlink" Target="garantF1://12027193.15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7193.150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garantF1://10003513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8809.1030" TargetMode="External"/><Relationship Id="rId10" Type="http://schemas.openxmlformats.org/officeDocument/2006/relationships/hyperlink" Target="garantF1://12080849.0" TargetMode="External"/><Relationship Id="rId19" Type="http://schemas.openxmlformats.org/officeDocument/2006/relationships/hyperlink" Target="garantF1://12080849.4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0849.2000" TargetMode="External"/><Relationship Id="rId14" Type="http://schemas.openxmlformats.org/officeDocument/2006/relationships/hyperlink" Target="garantF1://85181.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49FDD-C856-4299-A550-6FAD7B33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ASUTA</dc:creator>
  <cp:keywords/>
  <dc:description/>
  <cp:lastModifiedBy>топ</cp:lastModifiedBy>
  <cp:revision>2</cp:revision>
  <cp:lastPrinted>2019-10-15T14:55:00Z</cp:lastPrinted>
  <dcterms:created xsi:type="dcterms:W3CDTF">2019-10-16T10:12:00Z</dcterms:created>
  <dcterms:modified xsi:type="dcterms:W3CDTF">2019-10-16T10:12:00Z</dcterms:modified>
</cp:coreProperties>
</file>